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44C" w:rsidRPr="0041244C" w:rsidRDefault="00104922" w:rsidP="00104922">
      <w:pPr>
        <w:ind w:right="-427"/>
        <w:rPr>
          <w:rFonts w:ascii="Times New Roman" w:hAnsi="Times New Roman"/>
          <w:b/>
          <w:color w:val="auto"/>
          <w:sz w:val="28"/>
          <w:szCs w:val="28"/>
        </w:rPr>
      </w:pPr>
      <w:r>
        <w:rPr>
          <w:rFonts w:ascii="Times New Roman" w:hAnsi="Times New Roman"/>
          <w:b/>
          <w:color w:val="auto"/>
          <w:sz w:val="28"/>
          <w:szCs w:val="28"/>
        </w:rPr>
        <w:t xml:space="preserve">                                                                                                                </w:t>
      </w:r>
      <w:r w:rsidR="005B10D0">
        <w:rPr>
          <w:rFonts w:ascii="Times New Roman" w:hAnsi="Times New Roman"/>
          <w:b/>
          <w:color w:val="auto"/>
          <w:sz w:val="28"/>
          <w:szCs w:val="28"/>
        </w:rPr>
        <w:t xml:space="preserve"> </w:t>
      </w:r>
      <w:r w:rsidR="0041244C" w:rsidRPr="0041244C">
        <w:rPr>
          <w:rFonts w:ascii="Times New Roman" w:hAnsi="Times New Roman"/>
          <w:b/>
          <w:color w:val="auto"/>
          <w:sz w:val="28"/>
          <w:szCs w:val="28"/>
        </w:rPr>
        <w:t xml:space="preserve">                                                                                                               </w:t>
      </w:r>
    </w:p>
    <w:p w:rsidR="0041244C" w:rsidRPr="00233FA8" w:rsidRDefault="00104922" w:rsidP="0041244C">
      <w:pPr>
        <w:widowControl/>
        <w:rPr>
          <w:rFonts w:cs="Arial"/>
          <w:color w:val="auto"/>
          <w:sz w:val="24"/>
          <w:szCs w:val="24"/>
        </w:rPr>
      </w:pPr>
      <w:r>
        <w:rPr>
          <w:rFonts w:cs="Arial"/>
          <w:color w:val="auto"/>
          <w:sz w:val="24"/>
          <w:szCs w:val="24"/>
        </w:rPr>
        <w:t xml:space="preserve">                                                    </w:t>
      </w:r>
      <w:r w:rsidR="0041244C" w:rsidRPr="00233FA8">
        <w:rPr>
          <w:rFonts w:cs="Arial"/>
          <w:color w:val="auto"/>
          <w:sz w:val="24"/>
          <w:szCs w:val="24"/>
        </w:rPr>
        <w:t>СОВЕТ ДЕПУТАТОВ</w:t>
      </w:r>
    </w:p>
    <w:p w:rsidR="0041244C" w:rsidRPr="00233FA8" w:rsidRDefault="0041244C" w:rsidP="0041244C">
      <w:pPr>
        <w:widowControl/>
        <w:jc w:val="center"/>
        <w:rPr>
          <w:rFonts w:cs="Arial"/>
          <w:color w:val="auto"/>
          <w:sz w:val="24"/>
          <w:szCs w:val="24"/>
        </w:rPr>
      </w:pPr>
      <w:r w:rsidRPr="00233FA8">
        <w:rPr>
          <w:rFonts w:cs="Arial"/>
          <w:color w:val="auto"/>
          <w:sz w:val="24"/>
          <w:szCs w:val="24"/>
        </w:rPr>
        <w:t>ПЕТРОВСКОГО СЕЛЬСОВЕТ</w:t>
      </w:r>
    </w:p>
    <w:p w:rsidR="0041244C" w:rsidRPr="00233FA8" w:rsidRDefault="0041244C" w:rsidP="0041244C">
      <w:pPr>
        <w:widowControl/>
        <w:jc w:val="center"/>
        <w:rPr>
          <w:rFonts w:cs="Arial"/>
          <w:color w:val="auto"/>
          <w:sz w:val="24"/>
          <w:szCs w:val="24"/>
        </w:rPr>
      </w:pPr>
      <w:r w:rsidRPr="00233FA8">
        <w:rPr>
          <w:rFonts w:cs="Arial"/>
          <w:color w:val="auto"/>
          <w:sz w:val="24"/>
          <w:szCs w:val="24"/>
        </w:rPr>
        <w:t>ОРДЫНСКОГО РАЙОНА                                                                  НОВОСИБИРСКОЙ ОБЛАСТИ</w:t>
      </w:r>
    </w:p>
    <w:p w:rsidR="0041244C" w:rsidRPr="00233FA8" w:rsidRDefault="0041244C" w:rsidP="0041244C">
      <w:pPr>
        <w:widowControl/>
        <w:jc w:val="center"/>
        <w:rPr>
          <w:rFonts w:cs="Arial"/>
          <w:color w:val="auto"/>
          <w:sz w:val="24"/>
          <w:szCs w:val="24"/>
        </w:rPr>
      </w:pPr>
      <w:r w:rsidRPr="00233FA8">
        <w:rPr>
          <w:rFonts w:cs="Arial"/>
          <w:color w:val="auto"/>
          <w:sz w:val="24"/>
          <w:szCs w:val="24"/>
        </w:rPr>
        <w:t>ШЕСТОЙ СОЗЫВ</w:t>
      </w:r>
    </w:p>
    <w:p w:rsidR="0041244C" w:rsidRPr="00233FA8" w:rsidRDefault="0041244C" w:rsidP="0041244C">
      <w:pPr>
        <w:shd w:val="clear" w:color="auto" w:fill="FFFFFF"/>
        <w:jc w:val="center"/>
        <w:rPr>
          <w:rFonts w:ascii="Times New Roman" w:hAnsi="Times New Roman"/>
          <w:b/>
          <w:bCs/>
          <w:spacing w:val="2"/>
          <w:sz w:val="24"/>
          <w:szCs w:val="24"/>
        </w:rPr>
      </w:pPr>
    </w:p>
    <w:p w:rsidR="000E7BBF" w:rsidRPr="00233FA8" w:rsidRDefault="005B10D0" w:rsidP="0041244C">
      <w:pPr>
        <w:shd w:val="clear" w:color="auto" w:fill="FFFFFF"/>
        <w:tabs>
          <w:tab w:val="center" w:pos="4535"/>
          <w:tab w:val="left" w:pos="5865"/>
        </w:tabs>
        <w:rPr>
          <w:rFonts w:cs="Arial"/>
          <w:bCs/>
          <w:spacing w:val="2"/>
          <w:sz w:val="24"/>
          <w:szCs w:val="24"/>
        </w:rPr>
      </w:pPr>
      <w:r>
        <w:rPr>
          <w:rFonts w:ascii="Times New Roman" w:hAnsi="Times New Roman"/>
          <w:b/>
          <w:bCs/>
          <w:spacing w:val="2"/>
          <w:sz w:val="24"/>
          <w:szCs w:val="24"/>
        </w:rPr>
        <w:tab/>
        <w:t>12</w:t>
      </w:r>
      <w:r w:rsidR="0041244C" w:rsidRPr="00233FA8">
        <w:rPr>
          <w:rFonts w:ascii="Times New Roman" w:hAnsi="Times New Roman"/>
          <w:b/>
          <w:bCs/>
          <w:spacing w:val="2"/>
          <w:sz w:val="24"/>
          <w:szCs w:val="24"/>
        </w:rPr>
        <w:t xml:space="preserve"> </w:t>
      </w:r>
      <w:r w:rsidR="0041244C" w:rsidRPr="00233FA8">
        <w:rPr>
          <w:rFonts w:cs="Arial"/>
          <w:bCs/>
          <w:spacing w:val="2"/>
          <w:sz w:val="24"/>
          <w:szCs w:val="24"/>
        </w:rPr>
        <w:t xml:space="preserve">сессия </w:t>
      </w:r>
      <w:r w:rsidR="0041244C" w:rsidRPr="00233FA8">
        <w:rPr>
          <w:rFonts w:cs="Arial"/>
          <w:bCs/>
          <w:spacing w:val="2"/>
          <w:sz w:val="24"/>
          <w:szCs w:val="24"/>
        </w:rPr>
        <w:tab/>
      </w:r>
    </w:p>
    <w:p w:rsidR="000E7BBF" w:rsidRPr="00233FA8" w:rsidRDefault="000E7BBF" w:rsidP="000E7BBF">
      <w:pPr>
        <w:widowControl/>
        <w:suppressAutoHyphens/>
        <w:jc w:val="center"/>
        <w:rPr>
          <w:rFonts w:ascii="Times New Roman" w:hAnsi="Times New Roman"/>
          <w:b/>
          <w:bCs/>
          <w:color w:val="auto"/>
          <w:sz w:val="24"/>
          <w:szCs w:val="24"/>
          <w:lang w:eastAsia="zh-CN"/>
        </w:rPr>
      </w:pPr>
    </w:p>
    <w:p w:rsidR="000E7BBF" w:rsidRDefault="000E7BBF" w:rsidP="000E7BBF">
      <w:pPr>
        <w:widowControl/>
        <w:suppressAutoHyphens/>
        <w:jc w:val="center"/>
        <w:rPr>
          <w:rFonts w:cs="Arial"/>
          <w:bCs/>
          <w:color w:val="auto"/>
          <w:sz w:val="24"/>
          <w:szCs w:val="24"/>
          <w:lang w:eastAsia="zh-CN"/>
        </w:rPr>
      </w:pPr>
      <w:r w:rsidRPr="00233FA8">
        <w:rPr>
          <w:rFonts w:cs="Arial"/>
          <w:bCs/>
          <w:color w:val="auto"/>
          <w:sz w:val="24"/>
          <w:szCs w:val="24"/>
          <w:lang w:eastAsia="zh-CN"/>
        </w:rPr>
        <w:t>РЕШЕНИЕ</w:t>
      </w:r>
    </w:p>
    <w:p w:rsidR="005B10D0" w:rsidRPr="00233FA8" w:rsidRDefault="005B10D0" w:rsidP="000E7BBF">
      <w:pPr>
        <w:widowControl/>
        <w:suppressAutoHyphens/>
        <w:jc w:val="center"/>
        <w:rPr>
          <w:rFonts w:cs="Arial"/>
          <w:bCs/>
          <w:color w:val="auto"/>
          <w:sz w:val="24"/>
          <w:szCs w:val="24"/>
          <w:u w:val="single"/>
          <w:lang w:eastAsia="zh-CN"/>
        </w:rPr>
      </w:pPr>
    </w:p>
    <w:p w:rsidR="005B10D0" w:rsidRPr="00580FCA" w:rsidRDefault="000E7BBF" w:rsidP="007C03D1">
      <w:pPr>
        <w:widowControl/>
        <w:suppressAutoHyphens/>
        <w:rPr>
          <w:rFonts w:cs="Arial"/>
          <w:color w:val="auto"/>
          <w:sz w:val="24"/>
          <w:szCs w:val="24"/>
        </w:rPr>
      </w:pPr>
      <w:r w:rsidRPr="00233FA8">
        <w:rPr>
          <w:rFonts w:cs="Arial"/>
          <w:color w:val="auto"/>
          <w:spacing w:val="7"/>
          <w:sz w:val="24"/>
          <w:szCs w:val="24"/>
          <w:lang w:eastAsia="zh-CN"/>
        </w:rPr>
        <w:t xml:space="preserve"> </w:t>
      </w:r>
      <w:r w:rsidR="005B10D0" w:rsidRPr="00580FCA">
        <w:rPr>
          <w:rFonts w:cs="Arial"/>
          <w:color w:val="auto"/>
          <w:sz w:val="24"/>
          <w:szCs w:val="24"/>
          <w:lang w:eastAsia="zh-CN"/>
        </w:rPr>
        <w:t xml:space="preserve">от </w:t>
      </w:r>
      <w:r w:rsidR="005B10D0">
        <w:rPr>
          <w:rFonts w:cs="Arial"/>
          <w:color w:val="auto"/>
          <w:sz w:val="24"/>
          <w:szCs w:val="24"/>
          <w:lang w:eastAsia="zh-CN"/>
        </w:rPr>
        <w:t>05.10</w:t>
      </w:r>
      <w:r w:rsidR="005B10D0" w:rsidRPr="00580FCA">
        <w:rPr>
          <w:rFonts w:cs="Arial"/>
          <w:color w:val="auto"/>
          <w:sz w:val="24"/>
          <w:szCs w:val="24"/>
          <w:lang w:eastAsia="zh-CN"/>
        </w:rPr>
        <w:t>.</w:t>
      </w:r>
      <w:r w:rsidR="005B10D0" w:rsidRPr="00580FCA">
        <w:rPr>
          <w:rFonts w:cs="Arial"/>
          <w:color w:val="auto"/>
          <w:spacing w:val="7"/>
          <w:sz w:val="24"/>
          <w:szCs w:val="24"/>
          <w:lang w:eastAsia="zh-CN"/>
        </w:rPr>
        <w:t xml:space="preserve">2021 г.                                                                      </w:t>
      </w:r>
      <w:r w:rsidR="005B10D0">
        <w:rPr>
          <w:rFonts w:cs="Arial"/>
          <w:color w:val="auto"/>
          <w:spacing w:val="7"/>
          <w:sz w:val="24"/>
          <w:szCs w:val="24"/>
          <w:lang w:eastAsia="zh-CN"/>
        </w:rPr>
        <w:t xml:space="preserve">                  </w:t>
      </w:r>
      <w:r w:rsidR="005B10D0" w:rsidRPr="00580FCA">
        <w:rPr>
          <w:rFonts w:cs="Arial"/>
          <w:color w:val="auto"/>
          <w:spacing w:val="7"/>
          <w:sz w:val="24"/>
          <w:szCs w:val="24"/>
          <w:lang w:eastAsia="zh-CN"/>
        </w:rPr>
        <w:t>№</w:t>
      </w:r>
      <w:r w:rsidR="006621C4">
        <w:rPr>
          <w:rFonts w:cs="Arial"/>
          <w:color w:val="auto"/>
          <w:spacing w:val="7"/>
          <w:sz w:val="24"/>
          <w:szCs w:val="24"/>
          <w:lang w:eastAsia="zh-CN"/>
        </w:rPr>
        <w:t xml:space="preserve"> 6</w:t>
      </w:r>
      <w:r w:rsidR="007C03D1">
        <w:rPr>
          <w:rFonts w:cs="Arial"/>
          <w:color w:val="auto"/>
          <w:spacing w:val="7"/>
          <w:sz w:val="24"/>
          <w:szCs w:val="24"/>
          <w:lang w:eastAsia="zh-CN"/>
        </w:rPr>
        <w:t>2</w:t>
      </w:r>
      <w:r w:rsidR="005B10D0" w:rsidRPr="00580FCA">
        <w:rPr>
          <w:rFonts w:cs="Arial"/>
          <w:color w:val="auto"/>
          <w:sz w:val="24"/>
          <w:szCs w:val="24"/>
        </w:rPr>
        <w:t xml:space="preserve">  </w:t>
      </w:r>
    </w:p>
    <w:p w:rsidR="000E7BBF" w:rsidRPr="00233FA8" w:rsidRDefault="005B10D0" w:rsidP="005B10D0">
      <w:pPr>
        <w:ind w:hanging="709"/>
        <w:jc w:val="both"/>
        <w:rPr>
          <w:rFonts w:cs="Arial"/>
          <w:color w:val="auto"/>
          <w:spacing w:val="-2"/>
          <w:sz w:val="24"/>
          <w:szCs w:val="24"/>
        </w:rPr>
      </w:pPr>
      <w:r>
        <w:rPr>
          <w:rFonts w:cs="Arial"/>
          <w:color w:val="auto"/>
          <w:spacing w:val="7"/>
          <w:sz w:val="24"/>
          <w:szCs w:val="24"/>
          <w:lang w:eastAsia="zh-CN"/>
        </w:rPr>
        <w:t xml:space="preserve"> </w:t>
      </w:r>
    </w:p>
    <w:p w:rsidR="000E7BBF" w:rsidRPr="00233FA8" w:rsidRDefault="000E7BBF" w:rsidP="000E7BBF">
      <w:pPr>
        <w:jc w:val="center"/>
        <w:outlineLvl w:val="0"/>
        <w:rPr>
          <w:rFonts w:cs="Arial"/>
          <w:color w:val="auto"/>
          <w:sz w:val="24"/>
          <w:szCs w:val="24"/>
        </w:rPr>
      </w:pPr>
    </w:p>
    <w:p w:rsidR="000E7BBF" w:rsidRPr="00233FA8" w:rsidRDefault="000E7BBF" w:rsidP="000E7BBF">
      <w:pPr>
        <w:jc w:val="center"/>
        <w:outlineLvl w:val="0"/>
        <w:rPr>
          <w:rFonts w:cs="Arial"/>
          <w:color w:val="auto"/>
          <w:sz w:val="24"/>
          <w:szCs w:val="24"/>
        </w:rPr>
      </w:pPr>
      <w:r w:rsidRPr="00233FA8">
        <w:rPr>
          <w:rFonts w:cs="Arial"/>
          <w:color w:val="auto"/>
          <w:sz w:val="24"/>
          <w:szCs w:val="24"/>
        </w:rPr>
        <w:t xml:space="preserve">Об утверждении Положения о </w:t>
      </w:r>
      <w:bookmarkStart w:id="0" w:name="_Hlk73706793"/>
      <w:r w:rsidRPr="00233FA8">
        <w:rPr>
          <w:rFonts w:cs="Arial"/>
          <w:color w:val="auto"/>
          <w:sz w:val="24"/>
          <w:szCs w:val="24"/>
        </w:rPr>
        <w:t xml:space="preserve">муниципальном жилищном контроле </w:t>
      </w:r>
      <w:bookmarkEnd w:id="0"/>
    </w:p>
    <w:p w:rsidR="000E7BBF" w:rsidRPr="00233FA8" w:rsidRDefault="000E7BBF" w:rsidP="000E7BBF">
      <w:pPr>
        <w:jc w:val="center"/>
        <w:outlineLvl w:val="0"/>
        <w:rPr>
          <w:rFonts w:cs="Arial"/>
          <w:color w:val="auto"/>
          <w:sz w:val="24"/>
          <w:szCs w:val="24"/>
        </w:rPr>
      </w:pPr>
      <w:r w:rsidRPr="00233FA8">
        <w:rPr>
          <w:rFonts w:cs="Arial"/>
          <w:color w:val="auto"/>
          <w:sz w:val="24"/>
          <w:szCs w:val="24"/>
        </w:rPr>
        <w:t xml:space="preserve">на территории </w:t>
      </w:r>
      <w:r w:rsidR="0041244C" w:rsidRPr="00233FA8">
        <w:rPr>
          <w:rFonts w:cs="Arial"/>
          <w:color w:val="auto"/>
          <w:sz w:val="24"/>
          <w:szCs w:val="24"/>
        </w:rPr>
        <w:t>Петровского сельсовета Ордынского района Новосибирской области</w:t>
      </w:r>
    </w:p>
    <w:p w:rsidR="000E7BBF" w:rsidRPr="00233FA8" w:rsidRDefault="000E7BBF" w:rsidP="000E7BBF">
      <w:pPr>
        <w:jc w:val="both"/>
        <w:outlineLvl w:val="0"/>
        <w:rPr>
          <w:rFonts w:cs="Arial"/>
          <w:color w:val="auto"/>
          <w:sz w:val="24"/>
          <w:szCs w:val="24"/>
        </w:rPr>
      </w:pPr>
    </w:p>
    <w:p w:rsidR="000E7BBF" w:rsidRPr="00233FA8" w:rsidRDefault="005267D9" w:rsidP="00C254DF">
      <w:pPr>
        <w:autoSpaceDE w:val="0"/>
        <w:autoSpaceDN w:val="0"/>
        <w:adjustRightInd w:val="0"/>
        <w:ind w:left="-567" w:hanging="567"/>
        <w:jc w:val="both"/>
        <w:rPr>
          <w:rFonts w:cs="Arial"/>
          <w:color w:val="auto"/>
          <w:sz w:val="24"/>
          <w:szCs w:val="24"/>
        </w:rPr>
      </w:pPr>
      <w:r>
        <w:rPr>
          <w:rFonts w:cs="Arial"/>
          <w:color w:val="auto"/>
          <w:sz w:val="24"/>
          <w:szCs w:val="24"/>
        </w:rPr>
        <w:t xml:space="preserve">             </w:t>
      </w:r>
      <w:r w:rsidR="000E7BBF" w:rsidRPr="00233FA8">
        <w:rPr>
          <w:rFonts w:cs="Arial"/>
          <w:color w:val="auto"/>
          <w:sz w:val="24"/>
          <w:szCs w:val="24"/>
        </w:rPr>
        <w:t>В соответствии с Жилищным кодексом Российской Ф</w:t>
      </w:r>
      <w:r w:rsidR="00C254DF" w:rsidRPr="00233FA8">
        <w:rPr>
          <w:rFonts w:cs="Arial"/>
          <w:color w:val="auto"/>
          <w:sz w:val="24"/>
          <w:szCs w:val="24"/>
        </w:rPr>
        <w:t xml:space="preserve">едерации, Федеральными законами </w:t>
      </w:r>
      <w:r w:rsidR="000E7BBF" w:rsidRPr="00233FA8">
        <w:rPr>
          <w:rFonts w:cs="Arial"/>
          <w:color w:val="auto"/>
          <w:sz w:val="24"/>
          <w:szCs w:val="24"/>
        </w:rPr>
        <w:t>от 06.10.2003 № 131-ФЗ «Об общих принципах организации местного самоуправления в Российской Федерации», от 31 июля 2020 г. № 248-ФЗ «О государственном контроле (надзоре) и муниципальном контроле в Российской Федерации»,</w:t>
      </w:r>
      <w:r w:rsidR="00C254DF" w:rsidRPr="00233FA8">
        <w:rPr>
          <w:rFonts w:cs="Arial"/>
          <w:color w:val="auto"/>
          <w:sz w:val="24"/>
          <w:szCs w:val="24"/>
          <w:shd w:val="clear" w:color="auto" w:fill="FFFFFF"/>
        </w:rPr>
        <w:t xml:space="preserve"> Законом </w:t>
      </w:r>
      <w:r w:rsidR="00C254DF" w:rsidRPr="00233FA8">
        <w:rPr>
          <w:rFonts w:cs="Arial"/>
          <w:bCs/>
          <w:color w:val="auto"/>
          <w:sz w:val="24"/>
          <w:szCs w:val="24"/>
          <w:shd w:val="clear" w:color="auto" w:fill="FFFFFF"/>
        </w:rPr>
        <w:t>Новосибирской</w:t>
      </w:r>
      <w:r w:rsidR="00C254DF" w:rsidRPr="00233FA8">
        <w:rPr>
          <w:rFonts w:cs="Arial"/>
          <w:color w:val="auto"/>
          <w:sz w:val="24"/>
          <w:szCs w:val="24"/>
          <w:shd w:val="clear" w:color="auto" w:fill="FFFFFF"/>
        </w:rPr>
        <w:t> </w:t>
      </w:r>
      <w:r w:rsidR="00C254DF" w:rsidRPr="00233FA8">
        <w:rPr>
          <w:rFonts w:cs="Arial"/>
          <w:bCs/>
          <w:color w:val="auto"/>
          <w:sz w:val="24"/>
          <w:szCs w:val="24"/>
          <w:shd w:val="clear" w:color="auto" w:fill="FFFFFF"/>
        </w:rPr>
        <w:t>области</w:t>
      </w:r>
      <w:r w:rsidR="00C254DF" w:rsidRPr="00233FA8">
        <w:rPr>
          <w:rFonts w:cs="Arial"/>
          <w:color w:val="auto"/>
          <w:sz w:val="24"/>
          <w:szCs w:val="24"/>
          <w:shd w:val="clear" w:color="auto" w:fill="FFFFFF"/>
        </w:rPr>
        <w:t> от 24 ноября 2014 года № 484 ОЗ«Об </w:t>
      </w:r>
      <w:r w:rsidR="00C254DF" w:rsidRPr="00233FA8">
        <w:rPr>
          <w:rFonts w:cs="Arial"/>
          <w:bCs/>
          <w:color w:val="auto"/>
          <w:sz w:val="24"/>
          <w:szCs w:val="24"/>
          <w:shd w:val="clear" w:color="auto" w:fill="FFFFFF"/>
        </w:rPr>
        <w:t>отдельных</w:t>
      </w:r>
      <w:r w:rsidR="00C254DF" w:rsidRPr="00233FA8">
        <w:rPr>
          <w:rFonts w:cs="Arial"/>
          <w:color w:val="auto"/>
          <w:sz w:val="24"/>
          <w:szCs w:val="24"/>
          <w:shd w:val="clear" w:color="auto" w:fill="FFFFFF"/>
        </w:rPr>
        <w:t> </w:t>
      </w:r>
      <w:r w:rsidR="00C254DF" w:rsidRPr="00233FA8">
        <w:rPr>
          <w:rFonts w:cs="Arial"/>
          <w:bCs/>
          <w:color w:val="auto"/>
          <w:sz w:val="24"/>
          <w:szCs w:val="24"/>
          <w:shd w:val="clear" w:color="auto" w:fill="FFFFFF"/>
        </w:rPr>
        <w:t>вопросах</w:t>
      </w:r>
      <w:r w:rsidR="00C254DF" w:rsidRPr="00233FA8">
        <w:rPr>
          <w:rFonts w:cs="Arial"/>
          <w:color w:val="auto"/>
          <w:sz w:val="24"/>
          <w:szCs w:val="24"/>
          <w:shd w:val="clear" w:color="auto" w:fill="FFFFFF"/>
        </w:rPr>
        <w:t> организации </w:t>
      </w:r>
      <w:r w:rsidR="00C254DF" w:rsidRPr="00233FA8">
        <w:rPr>
          <w:rFonts w:cs="Arial"/>
          <w:bCs/>
          <w:color w:val="auto"/>
          <w:sz w:val="24"/>
          <w:szCs w:val="24"/>
          <w:shd w:val="clear" w:color="auto" w:fill="FFFFFF"/>
        </w:rPr>
        <w:t>местного</w:t>
      </w:r>
      <w:r w:rsidR="00C254DF" w:rsidRPr="00233FA8">
        <w:rPr>
          <w:rFonts w:cs="Arial"/>
          <w:color w:val="auto"/>
          <w:sz w:val="24"/>
          <w:szCs w:val="24"/>
          <w:shd w:val="clear" w:color="auto" w:fill="FFFFFF"/>
        </w:rPr>
        <w:t> самоуправления </w:t>
      </w:r>
      <w:r w:rsidR="00C254DF" w:rsidRPr="00233FA8">
        <w:rPr>
          <w:rFonts w:cs="Arial"/>
          <w:bCs/>
          <w:color w:val="auto"/>
          <w:sz w:val="24"/>
          <w:szCs w:val="24"/>
          <w:shd w:val="clear" w:color="auto" w:fill="FFFFFF"/>
        </w:rPr>
        <w:t>в</w:t>
      </w:r>
      <w:r w:rsidR="00C254DF" w:rsidRPr="00233FA8">
        <w:rPr>
          <w:rFonts w:cs="Arial"/>
          <w:color w:val="auto"/>
          <w:sz w:val="24"/>
          <w:szCs w:val="24"/>
          <w:shd w:val="clear" w:color="auto" w:fill="FFFFFF"/>
        </w:rPr>
        <w:t> </w:t>
      </w:r>
      <w:r w:rsidR="00C254DF" w:rsidRPr="00233FA8">
        <w:rPr>
          <w:rFonts w:cs="Arial"/>
          <w:bCs/>
          <w:color w:val="auto"/>
          <w:sz w:val="24"/>
          <w:szCs w:val="24"/>
          <w:shd w:val="clear" w:color="auto" w:fill="FFFFFF"/>
        </w:rPr>
        <w:t>Новосибирской</w:t>
      </w:r>
      <w:r w:rsidR="00C254DF" w:rsidRPr="00233FA8">
        <w:rPr>
          <w:rFonts w:cs="Arial"/>
          <w:color w:val="auto"/>
          <w:sz w:val="24"/>
          <w:szCs w:val="24"/>
          <w:shd w:val="clear" w:color="auto" w:fill="FFFFFF"/>
        </w:rPr>
        <w:t> </w:t>
      </w:r>
      <w:r w:rsidR="00C254DF" w:rsidRPr="00233FA8">
        <w:rPr>
          <w:rFonts w:cs="Arial"/>
          <w:bCs/>
          <w:color w:val="auto"/>
          <w:sz w:val="24"/>
          <w:szCs w:val="24"/>
          <w:shd w:val="clear" w:color="auto" w:fill="FFFFFF"/>
        </w:rPr>
        <w:t>области</w:t>
      </w:r>
      <w:r w:rsidR="00C254DF" w:rsidRPr="00233FA8">
        <w:rPr>
          <w:rFonts w:cs="Arial"/>
          <w:color w:val="auto"/>
          <w:sz w:val="24"/>
          <w:szCs w:val="24"/>
          <w:shd w:val="clear" w:color="auto" w:fill="FFFFFF"/>
        </w:rPr>
        <w:t>»,</w:t>
      </w:r>
      <w:r w:rsidR="0041244C" w:rsidRPr="00233FA8">
        <w:rPr>
          <w:rFonts w:cs="Arial"/>
          <w:color w:val="auto"/>
          <w:sz w:val="24"/>
          <w:szCs w:val="24"/>
        </w:rPr>
        <w:t>Уставом Петровского сельсовета Ордынского района Новосибирской области, Совет депутатов Петровского сельсовета Ордынского</w:t>
      </w:r>
      <w:r w:rsidR="00C254DF" w:rsidRPr="00233FA8">
        <w:rPr>
          <w:rFonts w:cs="Arial"/>
          <w:color w:val="auto"/>
          <w:sz w:val="24"/>
          <w:szCs w:val="24"/>
        </w:rPr>
        <w:t xml:space="preserve"> района Новосибирской области  </w:t>
      </w:r>
    </w:p>
    <w:p w:rsidR="000E7BBF" w:rsidRPr="00233FA8" w:rsidRDefault="00C254DF" w:rsidP="000E7BBF">
      <w:pPr>
        <w:widowControl/>
        <w:suppressAutoHyphens/>
        <w:ind w:firstLine="720"/>
        <w:jc w:val="both"/>
        <w:rPr>
          <w:rFonts w:cs="Arial"/>
          <w:color w:val="auto"/>
          <w:sz w:val="24"/>
          <w:szCs w:val="24"/>
          <w:lang w:eastAsia="zh-CN"/>
        </w:rPr>
      </w:pPr>
      <w:r w:rsidRPr="00233FA8">
        <w:rPr>
          <w:rFonts w:cs="Arial"/>
          <w:color w:val="auto"/>
          <w:sz w:val="24"/>
          <w:szCs w:val="24"/>
          <w:lang w:eastAsia="zh-CN"/>
        </w:rPr>
        <w:t>РЕШИЛ</w:t>
      </w:r>
      <w:r w:rsidR="000E7BBF" w:rsidRPr="00233FA8">
        <w:rPr>
          <w:rFonts w:cs="Arial"/>
          <w:color w:val="auto"/>
          <w:sz w:val="24"/>
          <w:szCs w:val="24"/>
          <w:lang w:eastAsia="zh-CN"/>
        </w:rPr>
        <w:t>:</w:t>
      </w:r>
    </w:p>
    <w:p w:rsidR="000E7BBF" w:rsidRPr="00233FA8" w:rsidRDefault="000E7BBF" w:rsidP="00C254DF">
      <w:pPr>
        <w:pStyle w:val="ConsPlusNormal"/>
        <w:tabs>
          <w:tab w:val="left" w:pos="1134"/>
        </w:tabs>
        <w:ind w:firstLine="709"/>
        <w:jc w:val="both"/>
        <w:rPr>
          <w:rFonts w:ascii="Arial" w:hAnsi="Arial" w:cs="Arial"/>
          <w:szCs w:val="24"/>
        </w:rPr>
      </w:pPr>
      <w:r w:rsidRPr="00233FA8">
        <w:rPr>
          <w:rFonts w:ascii="Arial" w:hAnsi="Arial" w:cs="Arial"/>
          <w:szCs w:val="24"/>
        </w:rPr>
        <w:t xml:space="preserve">1. Утвердить прилагаемое Положение о муниципальном жилищном контроле на территории </w:t>
      </w:r>
      <w:r w:rsidR="00C254DF" w:rsidRPr="00233FA8">
        <w:rPr>
          <w:rFonts w:ascii="Arial" w:hAnsi="Arial" w:cs="Arial"/>
          <w:szCs w:val="24"/>
        </w:rPr>
        <w:t>Петровского сельсовета Ордынского района Новосибирской области.</w:t>
      </w:r>
    </w:p>
    <w:p w:rsidR="000E7BBF" w:rsidRPr="00233FA8" w:rsidRDefault="00C254DF" w:rsidP="000E7BBF">
      <w:pPr>
        <w:autoSpaceDE w:val="0"/>
        <w:ind w:firstLine="709"/>
        <w:jc w:val="both"/>
        <w:rPr>
          <w:rFonts w:cs="Arial"/>
          <w:bCs/>
          <w:color w:val="auto"/>
          <w:sz w:val="24"/>
          <w:szCs w:val="24"/>
        </w:rPr>
      </w:pPr>
      <w:r w:rsidRPr="00233FA8">
        <w:rPr>
          <w:rFonts w:cs="Arial"/>
          <w:color w:val="auto"/>
          <w:sz w:val="24"/>
          <w:szCs w:val="24"/>
        </w:rPr>
        <w:t>2</w:t>
      </w:r>
      <w:r w:rsidR="000E7BBF" w:rsidRPr="00233FA8">
        <w:rPr>
          <w:rFonts w:cs="Arial"/>
          <w:color w:val="auto"/>
          <w:sz w:val="24"/>
          <w:szCs w:val="24"/>
        </w:rPr>
        <w:t xml:space="preserve">. </w:t>
      </w:r>
      <w:r w:rsidR="000E7BBF" w:rsidRPr="00233FA8">
        <w:rPr>
          <w:rFonts w:cs="Arial"/>
          <w:bCs/>
          <w:color w:val="auto"/>
          <w:sz w:val="24"/>
          <w:szCs w:val="24"/>
        </w:rPr>
        <w:t>Настоящее решение вступает в силу</w:t>
      </w:r>
      <w:r w:rsidRPr="00233FA8">
        <w:rPr>
          <w:rFonts w:cs="Arial"/>
          <w:color w:val="auto"/>
          <w:sz w:val="24"/>
          <w:szCs w:val="24"/>
        </w:rPr>
        <w:t xml:space="preserve"> со дня его официального опубликования на официальном сайте администрации и в периодическом издании «Петровский Вестник»</w:t>
      </w:r>
      <w:r w:rsidR="000E7BBF" w:rsidRPr="00233FA8">
        <w:rPr>
          <w:rFonts w:cs="Arial"/>
          <w:bCs/>
          <w:color w:val="auto"/>
          <w:sz w:val="24"/>
          <w:szCs w:val="24"/>
        </w:rPr>
        <w:t>.</w:t>
      </w:r>
    </w:p>
    <w:p w:rsidR="000E7BBF" w:rsidRPr="00233FA8" w:rsidRDefault="000E7BBF" w:rsidP="000E7BBF">
      <w:pPr>
        <w:autoSpaceDE w:val="0"/>
        <w:rPr>
          <w:rFonts w:cs="Arial"/>
          <w:color w:val="auto"/>
          <w:sz w:val="24"/>
          <w:szCs w:val="24"/>
        </w:rPr>
      </w:pPr>
    </w:p>
    <w:p w:rsidR="000E7BBF" w:rsidRPr="00233FA8" w:rsidRDefault="000E7BBF" w:rsidP="00C254DF">
      <w:pPr>
        <w:autoSpaceDE w:val="0"/>
        <w:rPr>
          <w:rFonts w:cs="Arial"/>
          <w:color w:val="auto"/>
          <w:sz w:val="24"/>
          <w:szCs w:val="24"/>
        </w:rPr>
      </w:pPr>
      <w:r w:rsidRPr="00233FA8">
        <w:rPr>
          <w:rFonts w:cs="Arial"/>
          <w:color w:val="auto"/>
          <w:sz w:val="24"/>
          <w:szCs w:val="24"/>
        </w:rPr>
        <w:t>Председатель</w:t>
      </w:r>
      <w:r w:rsidR="00104922">
        <w:rPr>
          <w:rFonts w:cs="Arial"/>
          <w:color w:val="auto"/>
          <w:sz w:val="24"/>
          <w:szCs w:val="24"/>
        </w:rPr>
        <w:t xml:space="preserve"> </w:t>
      </w:r>
      <w:r w:rsidR="00C254DF" w:rsidRPr="00233FA8">
        <w:rPr>
          <w:rFonts w:cs="Arial"/>
          <w:color w:val="auto"/>
          <w:sz w:val="24"/>
          <w:szCs w:val="24"/>
        </w:rPr>
        <w:t>Совета депутатов</w:t>
      </w:r>
    </w:p>
    <w:p w:rsidR="00C254DF" w:rsidRPr="00233FA8" w:rsidRDefault="00C254DF" w:rsidP="00C254DF">
      <w:pPr>
        <w:autoSpaceDE w:val="0"/>
        <w:rPr>
          <w:rFonts w:cs="Arial"/>
          <w:color w:val="auto"/>
          <w:sz w:val="24"/>
          <w:szCs w:val="24"/>
        </w:rPr>
      </w:pPr>
      <w:r w:rsidRPr="00233FA8">
        <w:rPr>
          <w:rFonts w:cs="Arial"/>
          <w:color w:val="auto"/>
          <w:sz w:val="24"/>
          <w:szCs w:val="24"/>
        </w:rPr>
        <w:t>Петровского сельсовета</w:t>
      </w:r>
    </w:p>
    <w:p w:rsidR="00C254DF" w:rsidRPr="00233FA8" w:rsidRDefault="00C254DF" w:rsidP="00C254DF">
      <w:pPr>
        <w:autoSpaceDE w:val="0"/>
        <w:rPr>
          <w:rFonts w:cs="Arial"/>
          <w:color w:val="auto"/>
          <w:sz w:val="24"/>
          <w:szCs w:val="24"/>
        </w:rPr>
      </w:pPr>
      <w:r w:rsidRPr="00233FA8">
        <w:rPr>
          <w:rFonts w:cs="Arial"/>
          <w:color w:val="auto"/>
          <w:sz w:val="24"/>
          <w:szCs w:val="24"/>
        </w:rPr>
        <w:t>Ордынского района</w:t>
      </w:r>
    </w:p>
    <w:p w:rsidR="00C254DF" w:rsidRDefault="00C254DF" w:rsidP="00C254DF">
      <w:pPr>
        <w:autoSpaceDE w:val="0"/>
        <w:rPr>
          <w:rFonts w:cs="Arial"/>
          <w:color w:val="auto"/>
          <w:sz w:val="24"/>
          <w:szCs w:val="24"/>
        </w:rPr>
      </w:pPr>
      <w:r w:rsidRPr="00233FA8">
        <w:rPr>
          <w:rFonts w:cs="Arial"/>
          <w:color w:val="auto"/>
          <w:sz w:val="24"/>
          <w:szCs w:val="24"/>
        </w:rPr>
        <w:t xml:space="preserve">Новосибирской области                                                 </w:t>
      </w:r>
      <w:r w:rsidR="00104922">
        <w:rPr>
          <w:rFonts w:cs="Arial"/>
          <w:color w:val="auto"/>
          <w:sz w:val="24"/>
          <w:szCs w:val="24"/>
        </w:rPr>
        <w:t xml:space="preserve">                  </w:t>
      </w:r>
      <w:r w:rsidRPr="00233FA8">
        <w:rPr>
          <w:rFonts w:cs="Arial"/>
          <w:color w:val="auto"/>
          <w:sz w:val="24"/>
          <w:szCs w:val="24"/>
        </w:rPr>
        <w:t>С.В. Лашутина</w:t>
      </w:r>
    </w:p>
    <w:p w:rsidR="005B10D0" w:rsidRDefault="005B10D0" w:rsidP="00C254DF">
      <w:pPr>
        <w:autoSpaceDE w:val="0"/>
        <w:rPr>
          <w:rFonts w:cs="Arial"/>
          <w:color w:val="auto"/>
          <w:sz w:val="24"/>
          <w:szCs w:val="24"/>
        </w:rPr>
      </w:pPr>
    </w:p>
    <w:p w:rsidR="005B10D0" w:rsidRPr="00233FA8" w:rsidRDefault="005B10D0" w:rsidP="00C254DF">
      <w:pPr>
        <w:autoSpaceDE w:val="0"/>
        <w:rPr>
          <w:rFonts w:cs="Arial"/>
          <w:color w:val="auto"/>
          <w:sz w:val="24"/>
          <w:szCs w:val="24"/>
        </w:rPr>
      </w:pPr>
    </w:p>
    <w:p w:rsidR="000E7BBF" w:rsidRPr="00233FA8" w:rsidRDefault="000E7BBF" w:rsidP="000E7BBF">
      <w:pPr>
        <w:autoSpaceDE w:val="0"/>
        <w:rPr>
          <w:rFonts w:ascii="Times New Roman" w:hAnsi="Times New Roman"/>
          <w:color w:val="auto"/>
          <w:sz w:val="24"/>
          <w:szCs w:val="24"/>
        </w:rPr>
      </w:pPr>
    </w:p>
    <w:p w:rsidR="000E7BBF" w:rsidRPr="00233FA8" w:rsidRDefault="00C254DF" w:rsidP="00C254DF">
      <w:pPr>
        <w:autoSpaceDE w:val="0"/>
        <w:rPr>
          <w:rFonts w:cs="Arial"/>
          <w:color w:val="auto"/>
          <w:sz w:val="24"/>
          <w:szCs w:val="24"/>
        </w:rPr>
      </w:pPr>
      <w:r w:rsidRPr="00233FA8">
        <w:rPr>
          <w:rFonts w:cs="Arial"/>
          <w:color w:val="auto"/>
          <w:sz w:val="24"/>
          <w:szCs w:val="24"/>
        </w:rPr>
        <w:t>Глава Петровского сельсовета</w:t>
      </w:r>
    </w:p>
    <w:p w:rsidR="00C254DF" w:rsidRPr="00233FA8" w:rsidRDefault="00C254DF" w:rsidP="00C254DF">
      <w:pPr>
        <w:autoSpaceDE w:val="0"/>
        <w:rPr>
          <w:rFonts w:cs="Arial"/>
          <w:color w:val="auto"/>
          <w:sz w:val="24"/>
          <w:szCs w:val="24"/>
        </w:rPr>
      </w:pPr>
      <w:r w:rsidRPr="00233FA8">
        <w:rPr>
          <w:rFonts w:cs="Arial"/>
          <w:color w:val="auto"/>
          <w:sz w:val="24"/>
          <w:szCs w:val="24"/>
        </w:rPr>
        <w:t>Ордынского района</w:t>
      </w:r>
    </w:p>
    <w:p w:rsidR="00C254DF" w:rsidRPr="00233FA8" w:rsidRDefault="00C254DF" w:rsidP="00C254DF">
      <w:pPr>
        <w:autoSpaceDE w:val="0"/>
        <w:rPr>
          <w:rFonts w:cs="Arial"/>
          <w:sz w:val="24"/>
          <w:szCs w:val="24"/>
        </w:rPr>
      </w:pPr>
      <w:bookmarkStart w:id="1" w:name="_GoBack"/>
      <w:r w:rsidRPr="00233FA8">
        <w:rPr>
          <w:rFonts w:cs="Arial"/>
          <w:color w:val="auto"/>
          <w:sz w:val="24"/>
          <w:szCs w:val="24"/>
        </w:rPr>
        <w:t xml:space="preserve">Новосибирской области                                                  </w:t>
      </w:r>
      <w:r w:rsidR="00104922">
        <w:rPr>
          <w:rFonts w:cs="Arial"/>
          <w:color w:val="auto"/>
          <w:sz w:val="24"/>
          <w:szCs w:val="24"/>
        </w:rPr>
        <w:t xml:space="preserve">                   </w:t>
      </w:r>
      <w:r w:rsidRPr="00233FA8">
        <w:rPr>
          <w:rFonts w:cs="Arial"/>
          <w:color w:val="auto"/>
          <w:sz w:val="24"/>
          <w:szCs w:val="24"/>
        </w:rPr>
        <w:t>В.А. Кофанов</w:t>
      </w:r>
    </w:p>
    <w:p w:rsidR="000E7BBF" w:rsidRPr="00233FA8" w:rsidRDefault="000E7BBF" w:rsidP="000E7BBF">
      <w:pPr>
        <w:widowControl/>
        <w:rPr>
          <w:rFonts w:ascii="Times New Roman" w:hAnsi="Times New Roman"/>
          <w:sz w:val="24"/>
          <w:szCs w:val="24"/>
        </w:rPr>
      </w:pPr>
      <w:r w:rsidRPr="00233FA8">
        <w:rPr>
          <w:rFonts w:ascii="Times New Roman" w:hAnsi="Times New Roman"/>
          <w:sz w:val="24"/>
          <w:szCs w:val="24"/>
        </w:rPr>
        <w:br w:type="page"/>
      </w:r>
    </w:p>
    <w:bookmarkEnd w:id="1"/>
    <w:p w:rsidR="000E7BBF" w:rsidRPr="00C254DF" w:rsidRDefault="000E7BBF" w:rsidP="00C254DF">
      <w:pPr>
        <w:pStyle w:val="ConsPlusNormal"/>
        <w:ind w:left="5102" w:firstLine="0"/>
        <w:jc w:val="right"/>
        <w:outlineLvl w:val="0"/>
        <w:rPr>
          <w:rFonts w:ascii="Arial" w:hAnsi="Arial" w:cs="Arial"/>
          <w:szCs w:val="24"/>
        </w:rPr>
      </w:pPr>
      <w:r w:rsidRPr="00C254DF">
        <w:rPr>
          <w:rFonts w:ascii="Arial" w:hAnsi="Arial" w:cs="Arial"/>
          <w:szCs w:val="24"/>
        </w:rPr>
        <w:lastRenderedPageBreak/>
        <w:t>УТВЕРЖДЕНО</w:t>
      </w:r>
    </w:p>
    <w:p w:rsidR="000E7BBF" w:rsidRPr="00C254DF" w:rsidRDefault="00C254DF" w:rsidP="00C254DF">
      <w:pPr>
        <w:autoSpaceDE w:val="0"/>
        <w:ind w:left="5103"/>
        <w:jc w:val="right"/>
        <w:rPr>
          <w:rFonts w:cs="Arial"/>
          <w:color w:val="auto"/>
          <w:sz w:val="24"/>
          <w:szCs w:val="24"/>
        </w:rPr>
      </w:pPr>
      <w:r w:rsidRPr="00C254DF">
        <w:rPr>
          <w:rFonts w:cs="Arial"/>
          <w:color w:val="auto"/>
          <w:sz w:val="24"/>
          <w:szCs w:val="24"/>
        </w:rPr>
        <w:t xml:space="preserve">Решением Совета депутатов </w:t>
      </w:r>
    </w:p>
    <w:p w:rsidR="00C254DF" w:rsidRPr="00C254DF" w:rsidRDefault="00C254DF" w:rsidP="00C254DF">
      <w:pPr>
        <w:autoSpaceDE w:val="0"/>
        <w:ind w:left="5103"/>
        <w:jc w:val="right"/>
        <w:rPr>
          <w:rFonts w:cs="Arial"/>
          <w:color w:val="auto"/>
          <w:sz w:val="24"/>
          <w:szCs w:val="24"/>
        </w:rPr>
      </w:pPr>
      <w:r w:rsidRPr="00C254DF">
        <w:rPr>
          <w:rFonts w:cs="Arial"/>
          <w:color w:val="auto"/>
          <w:sz w:val="24"/>
          <w:szCs w:val="24"/>
        </w:rPr>
        <w:t>Петровского сельсовета</w:t>
      </w:r>
    </w:p>
    <w:p w:rsidR="00C254DF" w:rsidRPr="00C254DF" w:rsidRDefault="00C254DF" w:rsidP="00C254DF">
      <w:pPr>
        <w:autoSpaceDE w:val="0"/>
        <w:ind w:left="5103"/>
        <w:jc w:val="right"/>
        <w:rPr>
          <w:rFonts w:cs="Arial"/>
          <w:color w:val="auto"/>
          <w:sz w:val="24"/>
          <w:szCs w:val="24"/>
        </w:rPr>
      </w:pPr>
      <w:r w:rsidRPr="00C254DF">
        <w:rPr>
          <w:rFonts w:cs="Arial"/>
          <w:color w:val="auto"/>
          <w:sz w:val="24"/>
          <w:szCs w:val="24"/>
        </w:rPr>
        <w:t>Ордынского района</w:t>
      </w:r>
    </w:p>
    <w:p w:rsidR="00C254DF" w:rsidRPr="00C254DF" w:rsidRDefault="00C254DF" w:rsidP="00C254DF">
      <w:pPr>
        <w:autoSpaceDE w:val="0"/>
        <w:ind w:left="5103"/>
        <w:jc w:val="right"/>
        <w:rPr>
          <w:rFonts w:cs="Arial"/>
          <w:i/>
          <w:color w:val="auto"/>
          <w:sz w:val="24"/>
          <w:szCs w:val="24"/>
        </w:rPr>
      </w:pPr>
      <w:r w:rsidRPr="00C254DF">
        <w:rPr>
          <w:rFonts w:cs="Arial"/>
          <w:color w:val="auto"/>
          <w:sz w:val="24"/>
          <w:szCs w:val="24"/>
        </w:rPr>
        <w:t>Новосибирской области</w:t>
      </w:r>
    </w:p>
    <w:p w:rsidR="000E7BBF" w:rsidRPr="00C254DF" w:rsidRDefault="006621C4" w:rsidP="007C03D1">
      <w:pPr>
        <w:autoSpaceDE w:val="0"/>
        <w:ind w:left="5103"/>
        <w:jc w:val="right"/>
        <w:rPr>
          <w:rFonts w:cs="Arial"/>
          <w:b/>
          <w:szCs w:val="24"/>
        </w:rPr>
      </w:pPr>
      <w:r>
        <w:rPr>
          <w:rFonts w:cs="Arial"/>
          <w:color w:val="auto"/>
          <w:sz w:val="24"/>
          <w:szCs w:val="24"/>
        </w:rPr>
        <w:t xml:space="preserve"> от 05.10.2021 №  6</w:t>
      </w:r>
      <w:bookmarkStart w:id="2" w:name="Par35"/>
      <w:bookmarkEnd w:id="2"/>
      <w:r w:rsidR="007C03D1">
        <w:rPr>
          <w:rFonts w:cs="Arial"/>
          <w:color w:val="auto"/>
          <w:sz w:val="24"/>
          <w:szCs w:val="24"/>
        </w:rPr>
        <w:t>2</w:t>
      </w:r>
    </w:p>
    <w:p w:rsidR="000E7BBF" w:rsidRPr="00C254DF" w:rsidRDefault="000E7BBF" w:rsidP="000E7BBF">
      <w:pPr>
        <w:pStyle w:val="ConsPlusTitle"/>
        <w:spacing w:line="240" w:lineRule="exact"/>
        <w:jc w:val="center"/>
        <w:rPr>
          <w:rFonts w:ascii="Arial" w:hAnsi="Arial" w:cs="Arial"/>
          <w:b w:val="0"/>
          <w:szCs w:val="24"/>
        </w:rPr>
      </w:pPr>
    </w:p>
    <w:p w:rsidR="00C254DF" w:rsidRPr="00C254DF" w:rsidRDefault="00C254DF" w:rsidP="000E7BBF">
      <w:pPr>
        <w:pStyle w:val="ConsPlusTitle"/>
        <w:spacing w:line="240" w:lineRule="exact"/>
        <w:jc w:val="center"/>
        <w:rPr>
          <w:rFonts w:ascii="Arial" w:hAnsi="Arial" w:cs="Arial"/>
          <w:b w:val="0"/>
          <w:szCs w:val="24"/>
        </w:rPr>
      </w:pPr>
    </w:p>
    <w:p w:rsidR="000E7BBF" w:rsidRPr="00C254DF" w:rsidRDefault="000E7BBF" w:rsidP="000E7BBF">
      <w:pPr>
        <w:pStyle w:val="ConsPlusTitle"/>
        <w:spacing w:line="240" w:lineRule="exact"/>
        <w:jc w:val="center"/>
        <w:rPr>
          <w:rFonts w:ascii="Arial" w:hAnsi="Arial" w:cs="Arial"/>
          <w:b w:val="0"/>
          <w:szCs w:val="24"/>
        </w:rPr>
      </w:pPr>
      <w:r w:rsidRPr="00C254DF">
        <w:rPr>
          <w:rFonts w:ascii="Arial" w:hAnsi="Arial" w:cs="Arial"/>
          <w:b w:val="0"/>
          <w:szCs w:val="24"/>
        </w:rPr>
        <w:t>ПОЛОЖЕНИЕ</w:t>
      </w:r>
    </w:p>
    <w:p w:rsidR="000E7BBF" w:rsidRPr="00C254DF" w:rsidRDefault="000E7BBF" w:rsidP="000E7BBF">
      <w:pPr>
        <w:pStyle w:val="ConsPlusTitle"/>
        <w:jc w:val="center"/>
        <w:rPr>
          <w:rFonts w:ascii="Arial" w:hAnsi="Arial" w:cs="Arial"/>
          <w:b w:val="0"/>
          <w:szCs w:val="24"/>
        </w:rPr>
      </w:pPr>
      <w:bookmarkStart w:id="3" w:name="_Hlk73456502"/>
      <w:r w:rsidRPr="00C254DF">
        <w:rPr>
          <w:rFonts w:ascii="Arial" w:hAnsi="Arial" w:cs="Arial"/>
          <w:b w:val="0"/>
          <w:szCs w:val="24"/>
        </w:rPr>
        <w:t xml:space="preserve">о муниципальном жилищном контроле на территории </w:t>
      </w:r>
    </w:p>
    <w:bookmarkEnd w:id="3"/>
    <w:p w:rsidR="000E7BBF" w:rsidRPr="00C254DF" w:rsidRDefault="00C254DF" w:rsidP="000E7BBF">
      <w:pPr>
        <w:pStyle w:val="ConsPlusTitle"/>
        <w:jc w:val="center"/>
        <w:rPr>
          <w:rFonts w:ascii="Arial" w:hAnsi="Arial" w:cs="Arial"/>
          <w:b w:val="0"/>
          <w:szCs w:val="24"/>
        </w:rPr>
      </w:pPr>
      <w:r w:rsidRPr="00C254DF">
        <w:rPr>
          <w:rFonts w:ascii="Arial" w:hAnsi="Arial" w:cs="Arial"/>
          <w:b w:val="0"/>
          <w:szCs w:val="24"/>
        </w:rPr>
        <w:t>Петровского сельсовета Ордынского района Новосибирской области</w:t>
      </w:r>
    </w:p>
    <w:p w:rsidR="00C254DF" w:rsidRPr="00C254DF" w:rsidRDefault="00C254DF" w:rsidP="000E7BBF">
      <w:pPr>
        <w:pStyle w:val="ConsPlusTitle"/>
        <w:jc w:val="center"/>
        <w:rPr>
          <w:rFonts w:ascii="Arial" w:hAnsi="Arial" w:cs="Arial"/>
          <w:b w:val="0"/>
          <w:szCs w:val="24"/>
        </w:rPr>
      </w:pPr>
    </w:p>
    <w:p w:rsidR="000E7BBF" w:rsidRPr="00C254DF" w:rsidRDefault="000E7BBF" w:rsidP="000E7BBF">
      <w:pPr>
        <w:pStyle w:val="ConsPlusNormal"/>
        <w:ind w:firstLine="0"/>
        <w:jc w:val="center"/>
        <w:rPr>
          <w:rFonts w:ascii="Arial" w:hAnsi="Arial" w:cs="Arial"/>
          <w:b/>
          <w:szCs w:val="24"/>
        </w:rPr>
      </w:pPr>
      <w:r w:rsidRPr="00C254DF">
        <w:rPr>
          <w:rFonts w:ascii="Arial" w:hAnsi="Arial" w:cs="Arial"/>
          <w:b/>
          <w:szCs w:val="24"/>
        </w:rPr>
        <w:t>1.Общие положения</w:t>
      </w:r>
    </w:p>
    <w:p w:rsidR="000E7BBF" w:rsidRPr="00C254DF" w:rsidRDefault="000E7BBF" w:rsidP="000E7BBF">
      <w:pPr>
        <w:pStyle w:val="ConsPlusNormal"/>
        <w:ind w:firstLine="567"/>
        <w:rPr>
          <w:rFonts w:ascii="Arial" w:hAnsi="Arial" w:cs="Arial"/>
          <w:szCs w:val="24"/>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C254DF">
        <w:rPr>
          <w:rFonts w:cs="Arial"/>
          <w:sz w:val="24"/>
          <w:szCs w:val="24"/>
        </w:rPr>
        <w:t xml:space="preserve">1.1. Настоящее Положение устанавливает порядок организации и осуществления муниципального жилищного контроля на территории </w:t>
      </w:r>
      <w:r w:rsidR="00C254DF">
        <w:rPr>
          <w:rFonts w:cs="Arial"/>
          <w:sz w:val="24"/>
          <w:szCs w:val="24"/>
        </w:rPr>
        <w:t>Петровского сельсовета Ордынского района Новосибирской области</w:t>
      </w:r>
      <w:r w:rsidRPr="00C254DF">
        <w:rPr>
          <w:rFonts w:cs="Arial"/>
          <w:sz w:val="24"/>
          <w:szCs w:val="24"/>
        </w:rPr>
        <w:t>(далее – муниципальный контроль</w:t>
      </w:r>
      <w:r w:rsidRPr="000E7BBF">
        <w:rPr>
          <w:rFonts w:ascii="Times New Roman" w:hAnsi="Times New Roman"/>
          <w:sz w:val="28"/>
        </w:rPr>
        <w:t>).</w:t>
      </w:r>
    </w:p>
    <w:p w:rsidR="000E7BBF" w:rsidRPr="00C254DF" w:rsidRDefault="000E7BBF" w:rsidP="000E7BBF">
      <w:pPr>
        <w:pStyle w:val="a8"/>
        <w:widowControl/>
        <w:tabs>
          <w:tab w:val="left" w:pos="1134"/>
        </w:tabs>
        <w:ind w:left="0" w:firstLine="709"/>
        <w:jc w:val="both"/>
        <w:rPr>
          <w:rFonts w:cs="Arial"/>
          <w:sz w:val="24"/>
          <w:szCs w:val="24"/>
        </w:rPr>
      </w:pPr>
      <w:r w:rsidRPr="00C254DF">
        <w:rPr>
          <w:rFonts w:cs="Arial"/>
          <w:sz w:val="24"/>
          <w:szCs w:val="24"/>
        </w:rPr>
        <w:t xml:space="preserve">1.2.Предметом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лица)обязательных требований установленных жилищным законодательством, </w:t>
      </w:r>
      <w:r w:rsidRPr="00C254DF">
        <w:rPr>
          <w:rFonts w:cs="Arial"/>
          <w:bCs/>
          <w:sz w:val="24"/>
          <w:szCs w:val="24"/>
        </w:rPr>
        <w:t>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0E7BBF" w:rsidRPr="00C254DF" w:rsidRDefault="000E7BBF" w:rsidP="000E7BBF">
      <w:pPr>
        <w:autoSpaceDE w:val="0"/>
        <w:autoSpaceDN w:val="0"/>
        <w:adjustRightInd w:val="0"/>
        <w:ind w:firstLine="540"/>
        <w:jc w:val="both"/>
        <w:rPr>
          <w:rFonts w:cs="Arial"/>
          <w:bCs/>
          <w:sz w:val="24"/>
          <w:szCs w:val="24"/>
        </w:rPr>
      </w:pPr>
      <w:r w:rsidRPr="00C254DF">
        <w:rPr>
          <w:rFonts w:cs="Arial"/>
          <w:bCs/>
          <w:sz w:val="24"/>
          <w:szCs w:val="24"/>
        </w:rPr>
        <w:t>1) требований к:</w:t>
      </w:r>
    </w:p>
    <w:p w:rsidR="000E7BBF" w:rsidRPr="00C254DF" w:rsidRDefault="000E7BBF" w:rsidP="000E7BBF">
      <w:pPr>
        <w:autoSpaceDE w:val="0"/>
        <w:autoSpaceDN w:val="0"/>
        <w:adjustRightInd w:val="0"/>
        <w:ind w:firstLine="540"/>
        <w:jc w:val="both"/>
        <w:rPr>
          <w:rFonts w:cs="Arial"/>
          <w:bCs/>
          <w:sz w:val="24"/>
          <w:szCs w:val="24"/>
        </w:rPr>
      </w:pPr>
      <w:r w:rsidRPr="00C254DF">
        <w:rPr>
          <w:rFonts w:cs="Arial"/>
          <w:bCs/>
          <w:sz w:val="24"/>
          <w:szCs w:val="24"/>
        </w:rPr>
        <w:t>использованию и сохранности жилищного фонда;</w:t>
      </w:r>
    </w:p>
    <w:p w:rsidR="000E7BBF" w:rsidRPr="00C254DF" w:rsidRDefault="000E7BBF" w:rsidP="000E7BBF">
      <w:pPr>
        <w:autoSpaceDE w:val="0"/>
        <w:autoSpaceDN w:val="0"/>
        <w:adjustRightInd w:val="0"/>
        <w:ind w:firstLine="540"/>
        <w:jc w:val="both"/>
        <w:rPr>
          <w:rFonts w:cs="Arial"/>
          <w:bCs/>
          <w:sz w:val="24"/>
          <w:szCs w:val="24"/>
        </w:rPr>
      </w:pPr>
      <w:r w:rsidRPr="00C254DF">
        <w:rPr>
          <w:rFonts w:cs="Arial"/>
          <w:bCs/>
          <w:sz w:val="24"/>
          <w:szCs w:val="24"/>
        </w:rPr>
        <w:t>жилым помещениям, их использованию и содержанию;</w:t>
      </w:r>
    </w:p>
    <w:p w:rsidR="000E7BBF" w:rsidRPr="00C254DF" w:rsidRDefault="000E7BBF" w:rsidP="000E7BBF">
      <w:pPr>
        <w:autoSpaceDE w:val="0"/>
        <w:autoSpaceDN w:val="0"/>
        <w:adjustRightInd w:val="0"/>
        <w:ind w:firstLine="540"/>
        <w:jc w:val="both"/>
        <w:rPr>
          <w:rFonts w:cs="Arial"/>
          <w:bCs/>
          <w:sz w:val="24"/>
          <w:szCs w:val="24"/>
        </w:rPr>
      </w:pPr>
      <w:r w:rsidRPr="00C254DF">
        <w:rPr>
          <w:rFonts w:cs="Arial"/>
          <w:bCs/>
          <w:sz w:val="24"/>
          <w:szCs w:val="24"/>
        </w:rPr>
        <w:t>использованию и содержанию общего имущества собственников помещений в многоквартирных домах;</w:t>
      </w:r>
    </w:p>
    <w:p w:rsidR="000E7BBF" w:rsidRPr="00C254DF" w:rsidRDefault="000E7BBF" w:rsidP="000E7BBF">
      <w:pPr>
        <w:autoSpaceDE w:val="0"/>
        <w:autoSpaceDN w:val="0"/>
        <w:adjustRightInd w:val="0"/>
        <w:ind w:firstLine="540"/>
        <w:jc w:val="both"/>
        <w:rPr>
          <w:rFonts w:cs="Arial"/>
          <w:bCs/>
          <w:sz w:val="24"/>
          <w:szCs w:val="24"/>
        </w:rPr>
      </w:pPr>
      <w:r w:rsidRPr="00C254DF">
        <w:rPr>
          <w:rFonts w:cs="Arial"/>
          <w:bCs/>
          <w:sz w:val="24"/>
          <w:szCs w:val="24"/>
        </w:rPr>
        <w:t>порядку осуществления перевода жилого помещения в нежилое помещение и нежилого помещения в жилое в многоквартирном доме;</w:t>
      </w:r>
    </w:p>
    <w:p w:rsidR="000E7BBF" w:rsidRPr="00C254DF" w:rsidRDefault="000E7BBF" w:rsidP="000E7BBF">
      <w:pPr>
        <w:autoSpaceDE w:val="0"/>
        <w:autoSpaceDN w:val="0"/>
        <w:adjustRightInd w:val="0"/>
        <w:ind w:firstLine="540"/>
        <w:jc w:val="both"/>
        <w:rPr>
          <w:rFonts w:cs="Arial"/>
          <w:sz w:val="24"/>
          <w:szCs w:val="24"/>
        </w:rPr>
      </w:pPr>
      <w:r w:rsidRPr="00C254DF">
        <w:rPr>
          <w:rFonts w:cs="Arial"/>
          <w:bCs/>
          <w:sz w:val="24"/>
          <w:szCs w:val="24"/>
        </w:rPr>
        <w:t>порядку осуществления перепланировки и (или) переустройства помещений в многоквартирном доме;</w:t>
      </w:r>
    </w:p>
    <w:p w:rsidR="000E7BBF" w:rsidRPr="00C254DF" w:rsidRDefault="000E7BBF" w:rsidP="000E7BBF">
      <w:pPr>
        <w:autoSpaceDE w:val="0"/>
        <w:autoSpaceDN w:val="0"/>
        <w:adjustRightInd w:val="0"/>
        <w:ind w:firstLine="540"/>
        <w:jc w:val="both"/>
        <w:rPr>
          <w:rFonts w:cs="Arial"/>
          <w:sz w:val="24"/>
          <w:szCs w:val="24"/>
        </w:rPr>
      </w:pPr>
      <w:r w:rsidRPr="00C254DF">
        <w:rPr>
          <w:rFonts w:cs="Arial"/>
          <w:bCs/>
          <w:sz w:val="24"/>
          <w:szCs w:val="24"/>
        </w:rPr>
        <w:t>формированию фондов капитального ремонта;</w:t>
      </w:r>
    </w:p>
    <w:p w:rsidR="000E7BBF" w:rsidRPr="00C254DF" w:rsidRDefault="000E7BBF" w:rsidP="000E7BBF">
      <w:pPr>
        <w:autoSpaceDE w:val="0"/>
        <w:autoSpaceDN w:val="0"/>
        <w:adjustRightInd w:val="0"/>
        <w:ind w:firstLine="540"/>
        <w:jc w:val="both"/>
        <w:rPr>
          <w:rFonts w:cs="Arial"/>
          <w:sz w:val="24"/>
          <w:szCs w:val="24"/>
        </w:rPr>
      </w:pPr>
      <w:r w:rsidRPr="00C254DF">
        <w:rPr>
          <w:rFonts w:cs="Arial"/>
          <w:bCs/>
          <w:sz w:val="24"/>
          <w:szCs w:val="24"/>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0E7BBF" w:rsidRPr="00C254DF" w:rsidRDefault="000E7BBF" w:rsidP="000E7BBF">
      <w:pPr>
        <w:autoSpaceDE w:val="0"/>
        <w:autoSpaceDN w:val="0"/>
        <w:adjustRightInd w:val="0"/>
        <w:ind w:firstLine="540"/>
        <w:jc w:val="both"/>
        <w:rPr>
          <w:rFonts w:cs="Arial"/>
          <w:sz w:val="24"/>
          <w:szCs w:val="24"/>
        </w:rPr>
      </w:pPr>
      <w:r w:rsidRPr="00C254DF">
        <w:rPr>
          <w:rFonts w:cs="Arial"/>
          <w:bCs/>
          <w:sz w:val="24"/>
          <w:szCs w:val="24"/>
        </w:rPr>
        <w:t>предоставлению коммунальных услуг собственникам и пользователям помещений в многоквартирных домах и жилых домов;</w:t>
      </w:r>
    </w:p>
    <w:p w:rsidR="000E7BBF" w:rsidRPr="00A87D00" w:rsidRDefault="000E7BBF" w:rsidP="000E7BBF">
      <w:pPr>
        <w:autoSpaceDE w:val="0"/>
        <w:autoSpaceDN w:val="0"/>
        <w:adjustRightInd w:val="0"/>
        <w:ind w:firstLine="540"/>
        <w:jc w:val="both"/>
        <w:rPr>
          <w:rFonts w:cs="Arial"/>
          <w:sz w:val="24"/>
          <w:szCs w:val="24"/>
        </w:rPr>
      </w:pPr>
      <w:r w:rsidRPr="00A87D00">
        <w:rPr>
          <w:rFonts w:cs="Arial"/>
          <w:bCs/>
          <w:sz w:val="24"/>
          <w:szCs w:val="24"/>
        </w:rPr>
        <w:t>порядку размещения ресурсоснабжающими организациями, лицами, осуществляющими деятельность по управлению много</w:t>
      </w:r>
      <w:r w:rsidR="00C254DF" w:rsidRPr="00A87D00">
        <w:rPr>
          <w:rFonts w:cs="Arial"/>
          <w:bCs/>
          <w:sz w:val="24"/>
          <w:szCs w:val="24"/>
        </w:rPr>
        <w:t>квартирными домами информации в</w:t>
      </w:r>
      <w:r w:rsidRPr="00A87D00">
        <w:rPr>
          <w:rFonts w:cs="Arial"/>
          <w:bCs/>
          <w:sz w:val="24"/>
          <w:szCs w:val="24"/>
        </w:rPr>
        <w:t xml:space="preserve"> государственной </w:t>
      </w:r>
      <w:r w:rsidRPr="00A87D00">
        <w:rPr>
          <w:rFonts w:cs="Arial"/>
          <w:sz w:val="24"/>
          <w:szCs w:val="24"/>
        </w:rPr>
        <w:t>информационной системе жилищно-коммунального хозяйства (далее - система)</w:t>
      </w:r>
      <w:r w:rsidRPr="00A87D00">
        <w:rPr>
          <w:rFonts w:cs="Arial"/>
          <w:bCs/>
          <w:sz w:val="24"/>
          <w:szCs w:val="24"/>
        </w:rPr>
        <w:t>;</w:t>
      </w:r>
    </w:p>
    <w:p w:rsidR="000E7BBF" w:rsidRPr="00A87D00" w:rsidRDefault="000E7BBF" w:rsidP="000E7BBF">
      <w:pPr>
        <w:autoSpaceDE w:val="0"/>
        <w:autoSpaceDN w:val="0"/>
        <w:adjustRightInd w:val="0"/>
        <w:ind w:firstLine="540"/>
        <w:jc w:val="both"/>
        <w:rPr>
          <w:rFonts w:cs="Arial"/>
          <w:sz w:val="24"/>
          <w:szCs w:val="24"/>
        </w:rPr>
      </w:pPr>
      <w:r w:rsidRPr="00A87D00">
        <w:rPr>
          <w:rFonts w:cs="Arial"/>
          <w:bCs/>
          <w:sz w:val="24"/>
          <w:szCs w:val="24"/>
        </w:rPr>
        <w:t>обеспечению доступности для инвалидов помещений в многоквартирных домах;</w:t>
      </w:r>
    </w:p>
    <w:p w:rsidR="000E7BBF" w:rsidRPr="00A87D00" w:rsidRDefault="000E7BBF" w:rsidP="000E7BBF">
      <w:pPr>
        <w:autoSpaceDE w:val="0"/>
        <w:autoSpaceDN w:val="0"/>
        <w:adjustRightInd w:val="0"/>
        <w:ind w:firstLine="540"/>
        <w:jc w:val="both"/>
        <w:rPr>
          <w:rFonts w:cs="Arial"/>
          <w:sz w:val="24"/>
          <w:szCs w:val="24"/>
        </w:rPr>
      </w:pPr>
      <w:r w:rsidRPr="00A87D00">
        <w:rPr>
          <w:rFonts w:cs="Arial"/>
          <w:bCs/>
          <w:sz w:val="24"/>
          <w:szCs w:val="24"/>
        </w:rPr>
        <w:t>предоставлению жилых помещений в наемных домах социального использования;</w:t>
      </w:r>
    </w:p>
    <w:p w:rsidR="000E7BBF" w:rsidRPr="00A87D00" w:rsidRDefault="000E7BBF" w:rsidP="000E7BBF">
      <w:pPr>
        <w:autoSpaceDE w:val="0"/>
        <w:autoSpaceDN w:val="0"/>
        <w:adjustRightInd w:val="0"/>
        <w:ind w:firstLine="540"/>
        <w:jc w:val="both"/>
        <w:rPr>
          <w:rFonts w:cs="Arial"/>
          <w:sz w:val="24"/>
          <w:szCs w:val="24"/>
        </w:rPr>
      </w:pPr>
      <w:r w:rsidRPr="00A87D00">
        <w:rPr>
          <w:rFonts w:cs="Arial"/>
          <w:bCs/>
          <w:sz w:val="24"/>
          <w:szCs w:val="24"/>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0E7BBF" w:rsidRPr="00A87D00" w:rsidRDefault="000E7BBF" w:rsidP="000E7BBF">
      <w:pPr>
        <w:autoSpaceDE w:val="0"/>
        <w:autoSpaceDN w:val="0"/>
        <w:adjustRightInd w:val="0"/>
        <w:ind w:firstLine="540"/>
        <w:jc w:val="both"/>
        <w:rPr>
          <w:rFonts w:cs="Arial"/>
          <w:bCs/>
          <w:sz w:val="24"/>
          <w:szCs w:val="24"/>
        </w:rPr>
      </w:pPr>
      <w:r w:rsidRPr="00A87D00">
        <w:rPr>
          <w:rFonts w:cs="Arial"/>
          <w:bCs/>
          <w:sz w:val="24"/>
          <w:szCs w:val="24"/>
        </w:rPr>
        <w:t>3)  правил:</w:t>
      </w:r>
    </w:p>
    <w:p w:rsidR="000E7BBF" w:rsidRPr="00A87D00" w:rsidRDefault="000E7BBF" w:rsidP="000E7BBF">
      <w:pPr>
        <w:autoSpaceDE w:val="0"/>
        <w:autoSpaceDN w:val="0"/>
        <w:adjustRightInd w:val="0"/>
        <w:ind w:firstLine="540"/>
        <w:jc w:val="both"/>
        <w:rPr>
          <w:rFonts w:cs="Arial"/>
          <w:sz w:val="24"/>
          <w:szCs w:val="24"/>
        </w:rPr>
      </w:pPr>
      <w:r w:rsidRPr="00A87D00">
        <w:rPr>
          <w:rFonts w:cs="Arial"/>
          <w:bCs/>
          <w:sz w:val="24"/>
          <w:szCs w:val="24"/>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0E7BBF" w:rsidRPr="00A87D00" w:rsidRDefault="000E7BBF" w:rsidP="000E7BBF">
      <w:pPr>
        <w:autoSpaceDE w:val="0"/>
        <w:autoSpaceDN w:val="0"/>
        <w:adjustRightInd w:val="0"/>
        <w:ind w:firstLine="540"/>
        <w:jc w:val="both"/>
        <w:rPr>
          <w:rFonts w:cs="Arial"/>
          <w:bCs/>
          <w:sz w:val="24"/>
          <w:szCs w:val="24"/>
        </w:rPr>
      </w:pPr>
      <w:r w:rsidRPr="00A87D00">
        <w:rPr>
          <w:rFonts w:cs="Arial"/>
          <w:bCs/>
          <w:sz w:val="24"/>
          <w:szCs w:val="24"/>
        </w:rPr>
        <w:lastRenderedPageBreak/>
        <w:t>содержания общего имущества в многоквартирном доме;</w:t>
      </w:r>
    </w:p>
    <w:p w:rsidR="000E7BBF" w:rsidRPr="00A87D00" w:rsidRDefault="000E7BBF" w:rsidP="000E7BBF">
      <w:pPr>
        <w:autoSpaceDE w:val="0"/>
        <w:autoSpaceDN w:val="0"/>
        <w:adjustRightInd w:val="0"/>
        <w:ind w:firstLine="540"/>
        <w:jc w:val="both"/>
        <w:rPr>
          <w:rFonts w:cs="Arial"/>
          <w:sz w:val="24"/>
          <w:szCs w:val="24"/>
        </w:rPr>
      </w:pPr>
      <w:r w:rsidRPr="00A87D00">
        <w:rPr>
          <w:rFonts w:cs="Arial"/>
          <w:bCs/>
          <w:sz w:val="24"/>
          <w:szCs w:val="24"/>
        </w:rPr>
        <w:t>изменения размера платы за содержание жилого помещения;</w:t>
      </w:r>
    </w:p>
    <w:p w:rsidR="000E7BBF" w:rsidRPr="00A87D00" w:rsidRDefault="000E7BBF" w:rsidP="000E7BBF">
      <w:pPr>
        <w:autoSpaceDE w:val="0"/>
        <w:autoSpaceDN w:val="0"/>
        <w:adjustRightInd w:val="0"/>
        <w:ind w:firstLine="540"/>
        <w:jc w:val="both"/>
        <w:rPr>
          <w:rFonts w:cs="Arial"/>
          <w:bCs/>
          <w:sz w:val="24"/>
          <w:szCs w:val="24"/>
        </w:rPr>
      </w:pPr>
      <w:r w:rsidRPr="00A87D00">
        <w:rPr>
          <w:rFonts w:cs="Arial"/>
          <w:bCs/>
          <w:sz w:val="24"/>
          <w:szCs w:val="24"/>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0E7BBF" w:rsidRPr="00A87D00" w:rsidRDefault="000E7BBF" w:rsidP="000E7BBF">
      <w:pPr>
        <w:pStyle w:val="HTML"/>
        <w:ind w:firstLine="540"/>
        <w:jc w:val="both"/>
        <w:rPr>
          <w:rFonts w:ascii="Arial" w:hAnsi="Arial" w:cs="Arial"/>
          <w:sz w:val="24"/>
          <w:szCs w:val="24"/>
        </w:rPr>
      </w:pPr>
      <w:r w:rsidRPr="00A87D00">
        <w:rPr>
          <w:rFonts w:ascii="Arial" w:hAnsi="Arial" w:cs="Arial"/>
          <w:sz w:val="24"/>
          <w:szCs w:val="24"/>
        </w:rPr>
        <w:t>Предметом муниципального контроля является также исполнение решений, принимаемых по результатам контрольных мероприятий.</w:t>
      </w:r>
    </w:p>
    <w:p w:rsidR="000E7BBF" w:rsidRPr="00A87D00" w:rsidRDefault="000E7BBF" w:rsidP="000E7BBF">
      <w:pPr>
        <w:autoSpaceDE w:val="0"/>
        <w:autoSpaceDN w:val="0"/>
        <w:adjustRightInd w:val="0"/>
        <w:ind w:firstLine="540"/>
        <w:jc w:val="both"/>
        <w:rPr>
          <w:rFonts w:cs="Arial"/>
          <w:sz w:val="24"/>
          <w:szCs w:val="24"/>
        </w:rPr>
      </w:pPr>
      <w:r w:rsidRPr="00A87D00">
        <w:rPr>
          <w:rFonts w:cs="Arial"/>
          <w:sz w:val="24"/>
          <w:szCs w:val="24"/>
        </w:rPr>
        <w:t>1.3. Объектами муниципального контроля (далее – объект контроля) являются:</w:t>
      </w:r>
    </w:p>
    <w:p w:rsidR="000E7BBF" w:rsidRPr="00A87D00" w:rsidRDefault="000E7BBF" w:rsidP="000E7BBF">
      <w:pPr>
        <w:widowControl/>
        <w:ind w:firstLine="709"/>
        <w:jc w:val="both"/>
        <w:rPr>
          <w:rFonts w:cs="Arial"/>
          <w:color w:val="auto"/>
          <w:sz w:val="24"/>
          <w:szCs w:val="24"/>
        </w:rPr>
      </w:pPr>
      <w:r w:rsidRPr="00A87D00">
        <w:rPr>
          <w:rFonts w:cs="Arial"/>
          <w:color w:val="auto"/>
          <w:sz w:val="24"/>
          <w:szCs w:val="24"/>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0E7BBF" w:rsidRPr="00A87D00" w:rsidRDefault="000E7BBF" w:rsidP="000E7BBF">
      <w:pPr>
        <w:widowControl/>
        <w:ind w:firstLine="709"/>
        <w:jc w:val="both"/>
        <w:rPr>
          <w:rFonts w:cs="Arial"/>
          <w:color w:val="auto"/>
          <w:sz w:val="24"/>
          <w:szCs w:val="24"/>
        </w:rPr>
      </w:pPr>
      <w:r w:rsidRPr="00A87D00">
        <w:rPr>
          <w:rFonts w:cs="Arial"/>
          <w:color w:val="auto"/>
          <w:sz w:val="24"/>
          <w:szCs w:val="24"/>
        </w:rPr>
        <w:t>результаты деятельности контролируемых лиц, в том числе работы и услуги, к которым предъявляются обязательные требования;</w:t>
      </w:r>
    </w:p>
    <w:p w:rsidR="000E7BBF" w:rsidRPr="00A87D00" w:rsidRDefault="000E7BBF" w:rsidP="000E7BBF">
      <w:pPr>
        <w:widowControl/>
        <w:ind w:firstLine="709"/>
        <w:jc w:val="both"/>
        <w:rPr>
          <w:rFonts w:cs="Arial"/>
          <w:color w:val="auto"/>
          <w:sz w:val="24"/>
          <w:szCs w:val="24"/>
        </w:rPr>
      </w:pPr>
      <w:r w:rsidRPr="00A87D00">
        <w:rPr>
          <w:rFonts w:cs="Arial"/>
          <w:color w:val="auto"/>
          <w:sz w:val="24"/>
          <w:szCs w:val="24"/>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0E7BBF" w:rsidRPr="00A87D00" w:rsidRDefault="000E7BBF" w:rsidP="000E7BBF">
      <w:pPr>
        <w:pStyle w:val="a8"/>
        <w:widowControl/>
        <w:tabs>
          <w:tab w:val="left" w:pos="1134"/>
        </w:tabs>
        <w:ind w:left="0" w:firstLine="709"/>
        <w:jc w:val="both"/>
        <w:rPr>
          <w:rFonts w:cs="Arial"/>
          <w:sz w:val="24"/>
          <w:szCs w:val="24"/>
        </w:rPr>
      </w:pPr>
      <w:r w:rsidRPr="00A87D00">
        <w:rPr>
          <w:rFonts w:cs="Arial"/>
          <w:sz w:val="24"/>
          <w:szCs w:val="24"/>
        </w:rPr>
        <w:t>1.4. Учет объектов контроля осуществляется посредством создания:</w:t>
      </w:r>
    </w:p>
    <w:p w:rsidR="000E7BBF" w:rsidRPr="00A87D00" w:rsidRDefault="000E7BBF" w:rsidP="000E7BBF">
      <w:pPr>
        <w:widowControl/>
        <w:ind w:firstLine="709"/>
        <w:jc w:val="both"/>
        <w:rPr>
          <w:rFonts w:cs="Arial"/>
          <w:color w:val="auto"/>
          <w:sz w:val="24"/>
          <w:szCs w:val="24"/>
        </w:rPr>
      </w:pPr>
      <w:r w:rsidRPr="00A87D00">
        <w:rPr>
          <w:rFonts w:cs="Arial"/>
          <w:color w:val="auto"/>
          <w:sz w:val="24"/>
          <w:szCs w:val="24"/>
        </w:rPr>
        <w:t xml:space="preserve">единого реестра контрольных мероприятий; </w:t>
      </w:r>
    </w:p>
    <w:p w:rsidR="000E7BBF" w:rsidRPr="00A87D00" w:rsidRDefault="000E7BBF" w:rsidP="000E7BBF">
      <w:pPr>
        <w:pStyle w:val="HTML"/>
        <w:ind w:firstLine="709"/>
        <w:jc w:val="both"/>
        <w:rPr>
          <w:rFonts w:ascii="Arial" w:hAnsi="Arial" w:cs="Arial"/>
          <w:sz w:val="24"/>
          <w:szCs w:val="24"/>
        </w:rPr>
      </w:pPr>
      <w:r w:rsidRPr="00A87D00">
        <w:rPr>
          <w:rFonts w:ascii="Arial" w:hAnsi="Arial" w:cs="Arial"/>
          <w:sz w:val="24"/>
          <w:szCs w:val="24"/>
        </w:rPr>
        <w:t>информационной системы (подсистемы государственной информационной системы) досудебного обжалования;</w:t>
      </w:r>
    </w:p>
    <w:p w:rsidR="000E7BBF" w:rsidRPr="00A87D00" w:rsidRDefault="000E7BBF" w:rsidP="000E7BBF">
      <w:pPr>
        <w:pStyle w:val="ConsPlusNormal"/>
        <w:ind w:firstLine="709"/>
        <w:jc w:val="both"/>
        <w:rPr>
          <w:rFonts w:ascii="Arial" w:hAnsi="Arial" w:cs="Arial"/>
          <w:szCs w:val="24"/>
        </w:rPr>
      </w:pPr>
      <w:r w:rsidRPr="00A87D00">
        <w:rPr>
          <w:rFonts w:ascii="Arial" w:hAnsi="Arial" w:cs="Arial"/>
          <w:szCs w:val="24"/>
        </w:rPr>
        <w:t>иных государственных и муниципальных информационных систем путем межведомственного информационного взаимодействия.</w:t>
      </w:r>
    </w:p>
    <w:p w:rsidR="000E7BBF" w:rsidRPr="00A87D00" w:rsidRDefault="000E7BBF" w:rsidP="000E7BBF">
      <w:pPr>
        <w:pStyle w:val="ConsPlusNormal"/>
        <w:ind w:firstLine="709"/>
        <w:jc w:val="both"/>
        <w:rPr>
          <w:rFonts w:ascii="Arial" w:hAnsi="Arial" w:cs="Arial"/>
          <w:szCs w:val="24"/>
        </w:rPr>
      </w:pPr>
      <w:r w:rsidRPr="00A87D00">
        <w:rPr>
          <w:rFonts w:ascii="Arial" w:hAnsi="Arial" w:cs="Arial"/>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w:t>
      </w:r>
      <w:r w:rsidRPr="000E7BBF">
        <w:rPr>
          <w:sz w:val="28"/>
        </w:rPr>
        <w:t xml:space="preserve">) </w:t>
      </w:r>
      <w:r w:rsidRPr="00A87D00">
        <w:rPr>
          <w:rFonts w:ascii="Arial" w:hAnsi="Arial" w:cs="Arial"/>
          <w:szCs w:val="24"/>
        </w:rPr>
        <w:t>ведется учет объектов контроля с использованием информационной системы.</w:t>
      </w:r>
    </w:p>
    <w:p w:rsidR="000E7BBF" w:rsidRPr="00A87D00" w:rsidRDefault="000E7BBF" w:rsidP="00A87D00">
      <w:pPr>
        <w:ind w:firstLine="709"/>
        <w:jc w:val="both"/>
        <w:rPr>
          <w:rFonts w:ascii="Times New Roman" w:hAnsi="Times New Roman"/>
          <w:sz w:val="28"/>
          <w:szCs w:val="28"/>
        </w:rPr>
      </w:pPr>
      <w:r w:rsidRPr="00A87D00">
        <w:rPr>
          <w:rFonts w:cs="Arial"/>
          <w:sz w:val="24"/>
          <w:szCs w:val="24"/>
        </w:rPr>
        <w:t xml:space="preserve">1.5. Муниципальный контроль осуществляется администрацией </w:t>
      </w:r>
      <w:r w:rsidR="00A87D00">
        <w:rPr>
          <w:rFonts w:cs="Arial"/>
          <w:sz w:val="24"/>
          <w:szCs w:val="24"/>
        </w:rPr>
        <w:t>Петровского сельсовета Ордынского района Новосибирской области</w:t>
      </w:r>
      <w:r w:rsidRPr="00A87D00">
        <w:rPr>
          <w:rFonts w:cs="Arial"/>
          <w:sz w:val="24"/>
          <w:szCs w:val="24"/>
        </w:rPr>
        <w:t xml:space="preserve"> (далее – Контроль</w:t>
      </w:r>
      <w:r w:rsidRPr="000E7BBF">
        <w:rPr>
          <w:rFonts w:ascii="Times New Roman" w:hAnsi="Times New Roman"/>
          <w:sz w:val="28"/>
          <w:szCs w:val="28"/>
        </w:rPr>
        <w:t>ный орган).</w:t>
      </w:r>
    </w:p>
    <w:p w:rsidR="000E7BBF" w:rsidRPr="00A8758F" w:rsidRDefault="000E7BBF" w:rsidP="000E7BBF">
      <w:pPr>
        <w:pStyle w:val="a8"/>
        <w:widowControl/>
        <w:ind w:left="0" w:firstLine="709"/>
        <w:jc w:val="both"/>
        <w:rPr>
          <w:rFonts w:cs="Arial"/>
          <w:sz w:val="24"/>
          <w:szCs w:val="24"/>
        </w:rPr>
      </w:pPr>
      <w:r w:rsidRPr="00A8758F">
        <w:rPr>
          <w:rFonts w:cs="Arial"/>
          <w:sz w:val="24"/>
          <w:szCs w:val="24"/>
        </w:rPr>
        <w:t>1.6. Руководство деятельностью по осуществлению муниципального контроля осуществляет глава</w:t>
      </w:r>
      <w:r w:rsidR="00A87D00" w:rsidRPr="00A8758F">
        <w:rPr>
          <w:rFonts w:cs="Arial"/>
          <w:sz w:val="24"/>
          <w:szCs w:val="24"/>
        </w:rPr>
        <w:t xml:space="preserve"> Администрации Петровского сельсовета Ордынского района Новосибирской области</w:t>
      </w:r>
      <w:r w:rsidRPr="00A8758F">
        <w:rPr>
          <w:rFonts w:cs="Arial"/>
          <w:i/>
          <w:sz w:val="24"/>
          <w:szCs w:val="24"/>
        </w:rPr>
        <w:t>.</w:t>
      </w:r>
    </w:p>
    <w:p w:rsidR="000E7BBF" w:rsidRPr="00A8758F" w:rsidRDefault="000E7BBF" w:rsidP="000E7BBF">
      <w:pPr>
        <w:ind w:firstLine="709"/>
        <w:jc w:val="both"/>
        <w:rPr>
          <w:rFonts w:cs="Arial"/>
          <w:sz w:val="24"/>
          <w:szCs w:val="24"/>
        </w:rPr>
      </w:pPr>
      <w:r w:rsidRPr="00A8758F">
        <w:rPr>
          <w:rFonts w:cs="Arial"/>
          <w:sz w:val="24"/>
          <w:szCs w:val="24"/>
        </w:rPr>
        <w:t>1.7. От имени Контрольного органа муниципальный контроль вправе осуществлять следующие должностные лица:</w:t>
      </w:r>
    </w:p>
    <w:p w:rsidR="000E7BBF" w:rsidRPr="00A8758F" w:rsidRDefault="000E7BBF" w:rsidP="000E7BBF">
      <w:pPr>
        <w:ind w:firstLine="709"/>
        <w:jc w:val="both"/>
        <w:rPr>
          <w:rFonts w:cs="Arial"/>
          <w:sz w:val="24"/>
          <w:szCs w:val="24"/>
        </w:rPr>
      </w:pPr>
      <w:r w:rsidRPr="00A8758F">
        <w:rPr>
          <w:rFonts w:cs="Arial"/>
          <w:sz w:val="24"/>
          <w:szCs w:val="24"/>
        </w:rPr>
        <w:t>1) руководитель (заместитель руководителя) Контрольного органа;</w:t>
      </w:r>
    </w:p>
    <w:p w:rsidR="000E7BBF" w:rsidRPr="00A8758F" w:rsidRDefault="000E7BBF" w:rsidP="000E7BBF">
      <w:pPr>
        <w:ind w:firstLine="709"/>
        <w:jc w:val="both"/>
        <w:rPr>
          <w:rFonts w:cs="Arial"/>
          <w:sz w:val="24"/>
          <w:szCs w:val="24"/>
        </w:rPr>
      </w:pPr>
      <w:r w:rsidRPr="00A8758F">
        <w:rPr>
          <w:rFonts w:cs="Arial"/>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0E7BBF" w:rsidRPr="00A8758F" w:rsidRDefault="000E7BBF" w:rsidP="000E7BBF">
      <w:pPr>
        <w:widowControl/>
        <w:ind w:firstLine="709"/>
        <w:jc w:val="both"/>
        <w:rPr>
          <w:rFonts w:cs="Arial"/>
          <w:sz w:val="24"/>
          <w:szCs w:val="24"/>
        </w:rPr>
      </w:pPr>
      <w:r w:rsidRPr="00A8758F">
        <w:rPr>
          <w:rFonts w:cs="Arial"/>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0E7BBF" w:rsidRPr="00A8758F" w:rsidRDefault="000E7BBF" w:rsidP="000E7BBF">
      <w:pPr>
        <w:ind w:firstLine="709"/>
        <w:jc w:val="both"/>
        <w:rPr>
          <w:rFonts w:cs="Arial"/>
          <w:sz w:val="24"/>
          <w:szCs w:val="24"/>
        </w:rPr>
      </w:pPr>
      <w:r w:rsidRPr="00A8758F">
        <w:rPr>
          <w:rFonts w:cs="Arial"/>
          <w:sz w:val="24"/>
          <w:szCs w:val="24"/>
        </w:rPr>
        <w:t xml:space="preserve">Должностными лицамиКонтрольного органа, уполномоченными </w:t>
      </w:r>
      <w:r w:rsidRPr="00A8758F">
        <w:rPr>
          <w:rFonts w:cs="Arial"/>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0E7BBF" w:rsidRPr="00A8758F" w:rsidRDefault="000E7BBF" w:rsidP="000E7BBF">
      <w:pPr>
        <w:ind w:firstLine="709"/>
        <w:jc w:val="both"/>
        <w:rPr>
          <w:rFonts w:cs="Arial"/>
          <w:sz w:val="24"/>
          <w:szCs w:val="24"/>
        </w:rPr>
      </w:pPr>
      <w:r w:rsidRPr="00A8758F">
        <w:rPr>
          <w:rFonts w:cs="Arial"/>
          <w:sz w:val="24"/>
          <w:szCs w:val="24"/>
        </w:rPr>
        <w:t>1.8. Права и обязанности Инспектора:</w:t>
      </w:r>
    </w:p>
    <w:p w:rsidR="000E7BBF" w:rsidRPr="00A8758F" w:rsidRDefault="000E7BBF" w:rsidP="000E7BBF">
      <w:pPr>
        <w:pStyle w:val="a8"/>
        <w:widowControl/>
        <w:tabs>
          <w:tab w:val="left" w:pos="1134"/>
        </w:tabs>
        <w:jc w:val="both"/>
        <w:rPr>
          <w:rFonts w:cs="Arial"/>
          <w:sz w:val="24"/>
          <w:szCs w:val="24"/>
        </w:rPr>
      </w:pPr>
      <w:r w:rsidRPr="00A8758F">
        <w:rPr>
          <w:rFonts w:cs="Arial"/>
          <w:sz w:val="24"/>
          <w:szCs w:val="24"/>
        </w:rPr>
        <w:t>1.8.1. Инспектор обязан:</w:t>
      </w:r>
    </w:p>
    <w:p w:rsidR="000E7BBF" w:rsidRPr="00A8758F" w:rsidRDefault="000E7BBF" w:rsidP="000E7BBF">
      <w:pPr>
        <w:pStyle w:val="a8"/>
        <w:widowControl/>
        <w:tabs>
          <w:tab w:val="left" w:pos="1134"/>
        </w:tabs>
        <w:ind w:left="0"/>
        <w:jc w:val="both"/>
        <w:rPr>
          <w:rFonts w:cs="Arial"/>
          <w:sz w:val="24"/>
          <w:szCs w:val="24"/>
        </w:rPr>
      </w:pPr>
      <w:r w:rsidRPr="00A8758F">
        <w:rPr>
          <w:rFonts w:cs="Arial"/>
          <w:sz w:val="24"/>
          <w:szCs w:val="24"/>
        </w:rPr>
        <w:t>1) соблюдать законодательство Российской Федерации, права и законные интересы контролируемых лиц;</w:t>
      </w:r>
    </w:p>
    <w:p w:rsidR="000E7BBF" w:rsidRPr="00A8758F" w:rsidRDefault="000E7BBF" w:rsidP="000E7BBF">
      <w:pPr>
        <w:pStyle w:val="HTML"/>
        <w:ind w:firstLine="709"/>
        <w:jc w:val="both"/>
        <w:rPr>
          <w:rFonts w:ascii="Arial" w:hAnsi="Arial" w:cs="Arial"/>
          <w:sz w:val="24"/>
          <w:szCs w:val="24"/>
        </w:rPr>
      </w:pPr>
      <w:r w:rsidRPr="00A8758F">
        <w:rPr>
          <w:rFonts w:ascii="Arial" w:hAnsi="Arial" w:cs="Arial"/>
          <w:sz w:val="24"/>
          <w:szCs w:val="24"/>
        </w:rPr>
        <w:t xml:space="preserve">2) своевременно и в полной мере осуществлять предоставленные в соответствии с законодательством Российской Федерации полномочия по </w:t>
      </w:r>
      <w:r w:rsidRPr="00A8758F">
        <w:rPr>
          <w:rFonts w:ascii="Arial" w:hAnsi="Arial" w:cs="Arial"/>
          <w:sz w:val="24"/>
          <w:szCs w:val="24"/>
        </w:rPr>
        <w:lastRenderedPageBreak/>
        <w:t>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E7BBF" w:rsidRPr="00A8758F" w:rsidRDefault="000E7BBF" w:rsidP="000E7BBF">
      <w:pPr>
        <w:pStyle w:val="a8"/>
        <w:widowControl/>
        <w:tabs>
          <w:tab w:val="left" w:pos="1134"/>
        </w:tabs>
        <w:ind w:left="0" w:firstLine="709"/>
        <w:jc w:val="both"/>
        <w:rPr>
          <w:rFonts w:cs="Arial"/>
          <w:sz w:val="24"/>
          <w:szCs w:val="24"/>
        </w:rPr>
      </w:pPr>
      <w:r w:rsidRPr="00A8758F">
        <w:rPr>
          <w:rFonts w:cs="Arial"/>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E7BBF" w:rsidRPr="00A8758F" w:rsidRDefault="000E7BBF" w:rsidP="000E7BBF">
      <w:pPr>
        <w:pStyle w:val="a8"/>
        <w:widowControl/>
        <w:tabs>
          <w:tab w:val="left" w:pos="1134"/>
        </w:tabs>
        <w:ind w:left="0" w:firstLine="851"/>
        <w:jc w:val="both"/>
        <w:rPr>
          <w:rFonts w:cs="Arial"/>
          <w:sz w:val="24"/>
          <w:szCs w:val="24"/>
        </w:rPr>
      </w:pPr>
      <w:r w:rsidRPr="00A8758F">
        <w:rPr>
          <w:rFonts w:cs="Arial"/>
          <w:sz w:val="24"/>
          <w:szCs w:val="24"/>
        </w:rPr>
        <w:t>4) не допускать при проведении контрольныхмероприятий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E7BBF" w:rsidRPr="00A8758F" w:rsidRDefault="000E7BBF" w:rsidP="000E7BBF">
      <w:pPr>
        <w:pStyle w:val="a8"/>
        <w:widowControl/>
        <w:tabs>
          <w:tab w:val="left" w:pos="1134"/>
        </w:tabs>
        <w:ind w:left="0" w:firstLine="851"/>
        <w:jc w:val="both"/>
        <w:rPr>
          <w:rFonts w:cs="Arial"/>
          <w:sz w:val="24"/>
          <w:szCs w:val="24"/>
        </w:rPr>
      </w:pPr>
      <w:r w:rsidRPr="00A8758F">
        <w:rPr>
          <w:rFonts w:cs="Arial"/>
          <w:sz w:val="24"/>
          <w:szCs w:val="24"/>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w:t>
      </w:r>
      <w:r w:rsidR="00A8758F">
        <w:rPr>
          <w:rFonts w:cs="Arial"/>
          <w:sz w:val="24"/>
          <w:szCs w:val="24"/>
        </w:rPr>
        <w:t>ринимателей в Новосибир</w:t>
      </w:r>
      <w:r w:rsidRPr="00A8758F">
        <w:rPr>
          <w:rFonts w:cs="Arial"/>
          <w:sz w:val="24"/>
          <w:szCs w:val="24"/>
        </w:rPr>
        <w:t xml:space="preserve">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w:t>
      </w:r>
      <w:r w:rsidR="00A8758F">
        <w:rPr>
          <w:rFonts w:cs="Arial"/>
          <w:sz w:val="24"/>
          <w:szCs w:val="24"/>
        </w:rPr>
        <w:t>Федеральным З</w:t>
      </w:r>
      <w:r w:rsidRPr="00A8758F">
        <w:rPr>
          <w:rFonts w:cs="Arial"/>
          <w:sz w:val="24"/>
          <w:szCs w:val="24"/>
        </w:rPr>
        <w:t>аконом и пунктом 3.3 настоящего Положения, осуществлять консультирование;</w:t>
      </w:r>
    </w:p>
    <w:p w:rsidR="000E7BBF" w:rsidRPr="00A8758F" w:rsidRDefault="000E7BBF" w:rsidP="000E7BBF">
      <w:pPr>
        <w:pStyle w:val="a8"/>
        <w:widowControl/>
        <w:tabs>
          <w:tab w:val="left" w:pos="1134"/>
        </w:tabs>
        <w:ind w:left="0" w:firstLine="851"/>
        <w:jc w:val="both"/>
        <w:rPr>
          <w:rFonts w:cs="Arial"/>
          <w:sz w:val="24"/>
          <w:szCs w:val="24"/>
        </w:rPr>
      </w:pPr>
      <w:r w:rsidRPr="00A8758F">
        <w:rPr>
          <w:rFonts w:cs="Arial"/>
          <w:sz w:val="24"/>
          <w:szCs w:val="24"/>
        </w:rPr>
        <w:t xml:space="preserve">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w:t>
      </w:r>
      <w:r w:rsidR="00A8758F">
        <w:rPr>
          <w:rFonts w:cs="Arial"/>
          <w:sz w:val="24"/>
          <w:szCs w:val="24"/>
        </w:rPr>
        <w:t>Федеральным З</w:t>
      </w:r>
      <w:r w:rsidRPr="00A8758F">
        <w:rPr>
          <w:rFonts w:cs="Arial"/>
          <w:sz w:val="24"/>
          <w:szCs w:val="24"/>
        </w:rPr>
        <w:t>аконом;</w:t>
      </w:r>
    </w:p>
    <w:p w:rsidR="000E7BBF" w:rsidRPr="00A8758F" w:rsidRDefault="000E7BBF" w:rsidP="000E7BBF">
      <w:pPr>
        <w:pStyle w:val="a8"/>
        <w:widowControl/>
        <w:tabs>
          <w:tab w:val="left" w:pos="1134"/>
        </w:tabs>
        <w:ind w:left="0" w:firstLine="851"/>
        <w:jc w:val="both"/>
        <w:rPr>
          <w:rFonts w:cs="Arial"/>
          <w:sz w:val="24"/>
          <w:szCs w:val="24"/>
        </w:rPr>
      </w:pPr>
      <w:r w:rsidRPr="00A8758F">
        <w:rPr>
          <w:rFonts w:cs="Arial"/>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E7BBF" w:rsidRPr="00A8758F" w:rsidRDefault="000E7BBF" w:rsidP="000E7BBF">
      <w:pPr>
        <w:pStyle w:val="a8"/>
        <w:widowControl/>
        <w:tabs>
          <w:tab w:val="left" w:pos="1134"/>
        </w:tabs>
        <w:ind w:left="0" w:firstLine="851"/>
        <w:jc w:val="both"/>
        <w:rPr>
          <w:rFonts w:cs="Arial"/>
          <w:sz w:val="24"/>
          <w:szCs w:val="24"/>
        </w:rPr>
      </w:pPr>
      <w:r w:rsidRPr="00A8758F">
        <w:rPr>
          <w:rFonts w:cs="Arial"/>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E7BBF" w:rsidRPr="00A8758F" w:rsidRDefault="000E7BBF" w:rsidP="000E7BBF">
      <w:pPr>
        <w:pStyle w:val="a8"/>
        <w:widowControl/>
        <w:tabs>
          <w:tab w:val="left" w:pos="1134"/>
        </w:tabs>
        <w:ind w:left="0" w:firstLine="851"/>
        <w:jc w:val="both"/>
        <w:rPr>
          <w:rFonts w:cs="Arial"/>
          <w:sz w:val="24"/>
          <w:szCs w:val="24"/>
        </w:rPr>
      </w:pPr>
      <w:r w:rsidRPr="00A8758F">
        <w:rPr>
          <w:rFonts w:cs="Arial"/>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E7BBF" w:rsidRPr="00A8758F" w:rsidRDefault="000E7BBF" w:rsidP="000E7BBF">
      <w:pPr>
        <w:pStyle w:val="a8"/>
        <w:widowControl/>
        <w:tabs>
          <w:tab w:val="left" w:pos="1134"/>
        </w:tabs>
        <w:ind w:left="0" w:firstLine="851"/>
        <w:jc w:val="both"/>
        <w:rPr>
          <w:rFonts w:cs="Arial"/>
          <w:sz w:val="24"/>
          <w:szCs w:val="24"/>
        </w:rPr>
      </w:pPr>
      <w:r w:rsidRPr="00A8758F">
        <w:rPr>
          <w:rFonts w:cs="Arial"/>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lastRenderedPageBreak/>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t>4) знакомиться с технической документацией, электроннымибазами данных, информационными системами контролируемых лиц в части, относящейся к предмету и объему контрольного мероприятия;</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E7BBF" w:rsidRPr="00A02472" w:rsidRDefault="000E7BBF" w:rsidP="000E7BBF">
      <w:pPr>
        <w:pStyle w:val="a8"/>
        <w:widowControl/>
        <w:tabs>
          <w:tab w:val="left" w:pos="1134"/>
        </w:tabs>
        <w:ind w:left="0" w:firstLine="851"/>
        <w:jc w:val="both"/>
        <w:rPr>
          <w:rFonts w:cs="Arial"/>
          <w:sz w:val="24"/>
          <w:szCs w:val="24"/>
        </w:rPr>
      </w:pPr>
      <w:r w:rsidRPr="00A02472">
        <w:rPr>
          <w:rFonts w:cs="Arial"/>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E7BBF" w:rsidRPr="00A02472" w:rsidRDefault="000E7BBF" w:rsidP="00A02472">
      <w:pPr>
        <w:pStyle w:val="a8"/>
        <w:widowControl/>
        <w:tabs>
          <w:tab w:val="left" w:pos="1134"/>
        </w:tabs>
        <w:ind w:left="0" w:firstLine="709"/>
        <w:jc w:val="both"/>
        <w:rPr>
          <w:rFonts w:cs="Arial"/>
          <w:sz w:val="24"/>
          <w:szCs w:val="24"/>
        </w:rPr>
      </w:pPr>
      <w:r w:rsidRPr="00A02472">
        <w:rPr>
          <w:rFonts w:cs="Arial"/>
          <w:sz w:val="24"/>
          <w:szCs w:val="24"/>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w:t>
      </w:r>
      <w:r w:rsidR="00A02472">
        <w:rPr>
          <w:rFonts w:cs="Arial"/>
          <w:sz w:val="24"/>
          <w:szCs w:val="24"/>
        </w:rPr>
        <w:t xml:space="preserve"> или угрожает опасность;</w:t>
      </w:r>
    </w:p>
    <w:p w:rsidR="000E7BBF" w:rsidRPr="00A02472" w:rsidRDefault="000E7BBF" w:rsidP="000E7BBF">
      <w:pPr>
        <w:autoSpaceDE w:val="0"/>
        <w:autoSpaceDN w:val="0"/>
        <w:adjustRightInd w:val="0"/>
        <w:ind w:firstLine="709"/>
        <w:jc w:val="both"/>
        <w:rPr>
          <w:rFonts w:cs="Arial"/>
          <w:sz w:val="24"/>
          <w:szCs w:val="24"/>
        </w:rPr>
      </w:pPr>
      <w:r w:rsidRPr="00A02472">
        <w:rPr>
          <w:rFonts w:cs="Arial"/>
          <w:sz w:val="24"/>
          <w:szCs w:val="24"/>
        </w:rPr>
        <w:t>1.9.  Контрольный орган вправе обратиться в суд с заявлениями:</w:t>
      </w:r>
    </w:p>
    <w:p w:rsidR="000E7BBF" w:rsidRPr="00A02472" w:rsidRDefault="000E7BBF" w:rsidP="000E7BBF">
      <w:pPr>
        <w:autoSpaceDE w:val="0"/>
        <w:autoSpaceDN w:val="0"/>
        <w:adjustRightInd w:val="0"/>
        <w:ind w:firstLine="709"/>
        <w:jc w:val="both"/>
        <w:rPr>
          <w:rFonts w:cs="Arial"/>
          <w:sz w:val="24"/>
          <w:szCs w:val="24"/>
        </w:rPr>
      </w:pPr>
      <w:r w:rsidRPr="00A02472">
        <w:rPr>
          <w:rFonts w:cs="Arial"/>
          <w:bCs/>
          <w:sz w:val="24"/>
          <w:szCs w:val="24"/>
        </w:rPr>
        <w:t>1) о признании недействительным решения, принятого общим собранием собственников помещений в многоквартирном доме либо общим собранием членов тов</w:t>
      </w:r>
      <w:r w:rsidR="00A02472" w:rsidRPr="00A02472">
        <w:rPr>
          <w:rFonts w:cs="Arial"/>
          <w:bCs/>
          <w:sz w:val="24"/>
          <w:szCs w:val="24"/>
        </w:rPr>
        <w:t>арищества собственников жилья,</w:t>
      </w:r>
      <w:r w:rsidRPr="00A02472">
        <w:rPr>
          <w:rFonts w:cs="Arial"/>
          <w:bCs/>
          <w:sz w:val="24"/>
          <w:szCs w:val="24"/>
        </w:rPr>
        <w:t>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E7BBF" w:rsidRPr="00A02472" w:rsidRDefault="000E7BBF" w:rsidP="000E7BBF">
      <w:pPr>
        <w:autoSpaceDE w:val="0"/>
        <w:autoSpaceDN w:val="0"/>
        <w:adjustRightInd w:val="0"/>
        <w:ind w:firstLine="709"/>
        <w:jc w:val="both"/>
        <w:rPr>
          <w:rFonts w:cs="Arial"/>
          <w:sz w:val="24"/>
          <w:szCs w:val="24"/>
        </w:rPr>
      </w:pPr>
      <w:r w:rsidRPr="00A02472">
        <w:rPr>
          <w:rFonts w:cs="Arial"/>
          <w:bCs/>
          <w:sz w:val="24"/>
          <w:szCs w:val="24"/>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w:t>
      </w:r>
      <w:r w:rsidR="00104922">
        <w:rPr>
          <w:rFonts w:cs="Arial"/>
          <w:bCs/>
          <w:sz w:val="24"/>
          <w:szCs w:val="24"/>
        </w:rPr>
        <w:t xml:space="preserve"> </w:t>
      </w:r>
      <w:r w:rsidRPr="00A02472">
        <w:rPr>
          <w:rFonts w:cs="Arial"/>
          <w:bCs/>
          <w:sz w:val="24"/>
          <w:szCs w:val="24"/>
        </w:rPr>
        <w:t>кооператива, если эти нарушения носят неустранимый характер;</w:t>
      </w:r>
    </w:p>
    <w:p w:rsidR="000E7BBF" w:rsidRPr="00A02472" w:rsidRDefault="000E7BBF" w:rsidP="000E7BBF">
      <w:pPr>
        <w:autoSpaceDE w:val="0"/>
        <w:autoSpaceDN w:val="0"/>
        <w:adjustRightInd w:val="0"/>
        <w:ind w:firstLine="709"/>
        <w:jc w:val="both"/>
        <w:rPr>
          <w:rFonts w:cs="Arial"/>
          <w:sz w:val="24"/>
          <w:szCs w:val="24"/>
        </w:rPr>
      </w:pPr>
      <w:r w:rsidRPr="00A02472">
        <w:rPr>
          <w:rFonts w:cs="Arial"/>
          <w:bCs/>
          <w:sz w:val="24"/>
          <w:szCs w:val="24"/>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w:t>
      </w:r>
      <w:r w:rsidRPr="00A02472">
        <w:rPr>
          <w:rFonts w:cs="Arial"/>
          <w:bCs/>
          <w:sz w:val="24"/>
          <w:szCs w:val="24"/>
        </w:rPr>
        <w:lastRenderedPageBreak/>
        <w:t>выполнению работ по ремонту общего имущества в многоквартирном доме, об утверждении условий указанных договоров;</w:t>
      </w:r>
    </w:p>
    <w:p w:rsidR="000E7BBF" w:rsidRPr="00A02472" w:rsidRDefault="000E7BBF" w:rsidP="000E7BBF">
      <w:pPr>
        <w:autoSpaceDE w:val="0"/>
        <w:autoSpaceDN w:val="0"/>
        <w:adjustRightInd w:val="0"/>
        <w:ind w:firstLine="709"/>
        <w:jc w:val="both"/>
        <w:rPr>
          <w:rFonts w:cs="Arial"/>
          <w:sz w:val="24"/>
          <w:szCs w:val="24"/>
        </w:rPr>
      </w:pPr>
      <w:r w:rsidRPr="00A02472">
        <w:rPr>
          <w:rFonts w:cs="Arial"/>
          <w:bCs/>
          <w:sz w:val="24"/>
          <w:szCs w:val="24"/>
        </w:rPr>
        <w:t>4) в защиту прав и законных интересов собственников помещений в многоквартирном доме, нанимателей</w:t>
      </w:r>
      <w:r w:rsidR="00104922">
        <w:rPr>
          <w:rFonts w:cs="Arial"/>
          <w:bCs/>
          <w:sz w:val="24"/>
          <w:szCs w:val="24"/>
        </w:rPr>
        <w:t xml:space="preserve"> </w:t>
      </w:r>
      <w:r w:rsidRPr="00A02472">
        <w:rPr>
          <w:rFonts w:cs="Arial"/>
          <w:bCs/>
          <w:sz w:val="24"/>
          <w:szCs w:val="24"/>
        </w:rPr>
        <w:t>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E7BBF" w:rsidRPr="00A02472" w:rsidRDefault="000E7BBF" w:rsidP="000E7BBF">
      <w:pPr>
        <w:autoSpaceDE w:val="0"/>
        <w:autoSpaceDN w:val="0"/>
        <w:adjustRightInd w:val="0"/>
        <w:ind w:firstLine="709"/>
        <w:jc w:val="both"/>
        <w:rPr>
          <w:rFonts w:cs="Arial"/>
          <w:sz w:val="24"/>
          <w:szCs w:val="24"/>
        </w:rPr>
      </w:pPr>
      <w:r w:rsidRPr="00A02472">
        <w:rPr>
          <w:rFonts w:cs="Arial"/>
          <w:bCs/>
          <w:sz w:val="24"/>
          <w:szCs w:val="24"/>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0E7BBF" w:rsidRPr="00A02472" w:rsidRDefault="000E7BBF" w:rsidP="000E7BBF">
      <w:pPr>
        <w:autoSpaceDE w:val="0"/>
        <w:autoSpaceDN w:val="0"/>
        <w:adjustRightInd w:val="0"/>
        <w:ind w:firstLine="709"/>
        <w:jc w:val="both"/>
        <w:rPr>
          <w:rFonts w:cs="Arial"/>
          <w:bCs/>
          <w:sz w:val="24"/>
          <w:szCs w:val="24"/>
        </w:rPr>
      </w:pPr>
      <w:r w:rsidRPr="00A02472">
        <w:rPr>
          <w:rFonts w:cs="Arial"/>
          <w:bCs/>
          <w:sz w:val="24"/>
          <w:szCs w:val="24"/>
        </w:rPr>
        <w:t>6) о понуждении к исполнению предписания.</w:t>
      </w:r>
    </w:p>
    <w:p w:rsidR="000E7BBF" w:rsidRPr="00A02472" w:rsidRDefault="000E7BBF" w:rsidP="000E7BBF">
      <w:pPr>
        <w:autoSpaceDE w:val="0"/>
        <w:autoSpaceDN w:val="0"/>
        <w:adjustRightInd w:val="0"/>
        <w:ind w:firstLine="709"/>
        <w:jc w:val="both"/>
        <w:rPr>
          <w:rFonts w:cs="Arial"/>
          <w:sz w:val="24"/>
          <w:szCs w:val="24"/>
        </w:rPr>
      </w:pPr>
      <w:r w:rsidRPr="00A02472">
        <w:rPr>
          <w:rFonts w:cs="Arial"/>
          <w:bCs/>
          <w:sz w:val="24"/>
          <w:szCs w:val="24"/>
        </w:rPr>
        <w:t xml:space="preserve">1.10. </w:t>
      </w:r>
      <w:r w:rsidRPr="00A02472">
        <w:rPr>
          <w:rFonts w:cs="Arial"/>
          <w:sz w:val="24"/>
          <w:szCs w:val="24"/>
        </w:rPr>
        <w:t>К отношениям, связанным с осуществлением муниципаль</w:t>
      </w:r>
      <w:r w:rsidRPr="00733FF8">
        <w:rPr>
          <w:rFonts w:ascii="Times New Roman" w:hAnsi="Times New Roman"/>
          <w:sz w:val="28"/>
        </w:rPr>
        <w:t xml:space="preserve">ного </w:t>
      </w:r>
      <w:r w:rsidRPr="00A02472">
        <w:rPr>
          <w:rFonts w:cs="Arial"/>
          <w:sz w:val="24"/>
          <w:szCs w:val="24"/>
        </w:rPr>
        <w:t xml:space="preserve">контроля  применяются положения Федерального закона.       </w:t>
      </w:r>
    </w:p>
    <w:p w:rsidR="000E7BBF" w:rsidRPr="00A02472" w:rsidRDefault="000E7BBF" w:rsidP="00D51060">
      <w:pPr>
        <w:pStyle w:val="HTML"/>
        <w:ind w:firstLine="709"/>
        <w:jc w:val="both"/>
        <w:rPr>
          <w:rFonts w:ascii="Arial" w:hAnsi="Arial" w:cs="Arial"/>
          <w:sz w:val="24"/>
          <w:szCs w:val="24"/>
        </w:rPr>
      </w:pPr>
      <w:r w:rsidRPr="00A02472">
        <w:rPr>
          <w:rFonts w:ascii="Arial" w:hAnsi="Arial" w:cs="Arial"/>
          <w:sz w:val="24"/>
          <w:szCs w:val="24"/>
        </w:rPr>
        <w:t>1.11.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услуг)и (или) через региональный портал государственных и муниципальных услуг.</w:t>
      </w:r>
    </w:p>
    <w:p w:rsidR="000E7BBF" w:rsidRPr="000E7BBF" w:rsidRDefault="000E7BBF" w:rsidP="000E7BBF">
      <w:pPr>
        <w:pStyle w:val="ConsPlusNormal"/>
        <w:ind w:firstLine="709"/>
        <w:jc w:val="both"/>
        <w:rPr>
          <w:sz w:val="28"/>
        </w:rPr>
      </w:pPr>
    </w:p>
    <w:p w:rsidR="000E7BBF" w:rsidRPr="00A02472" w:rsidRDefault="000E7BBF" w:rsidP="000E7BBF">
      <w:pPr>
        <w:pStyle w:val="ConsPlusTitle"/>
        <w:ind w:left="1543"/>
        <w:outlineLvl w:val="1"/>
        <w:rPr>
          <w:rFonts w:ascii="Arial" w:hAnsi="Arial" w:cs="Arial"/>
          <w:szCs w:val="24"/>
        </w:rPr>
      </w:pPr>
      <w:r w:rsidRPr="00A02472">
        <w:rPr>
          <w:rFonts w:ascii="Arial" w:hAnsi="Arial" w:cs="Arial"/>
          <w:szCs w:val="24"/>
        </w:rPr>
        <w:t>2. Категории риска причинения вреда (ущерба)</w:t>
      </w:r>
    </w:p>
    <w:p w:rsidR="000E7BBF" w:rsidRPr="00A02472" w:rsidRDefault="000E7BBF" w:rsidP="000E7BBF">
      <w:pPr>
        <w:pStyle w:val="ConsPlusNormal"/>
        <w:ind w:firstLine="709"/>
        <w:jc w:val="both"/>
        <w:rPr>
          <w:rFonts w:ascii="Arial" w:hAnsi="Arial" w:cs="Arial"/>
          <w:szCs w:val="24"/>
        </w:rPr>
      </w:pPr>
    </w:p>
    <w:p w:rsidR="000E7BBF" w:rsidRPr="006355C6" w:rsidRDefault="000E7BBF" w:rsidP="000E7BBF">
      <w:pPr>
        <w:pStyle w:val="a8"/>
        <w:widowControl/>
        <w:tabs>
          <w:tab w:val="left" w:pos="1134"/>
        </w:tabs>
        <w:ind w:left="0" w:firstLine="709"/>
        <w:jc w:val="both"/>
        <w:rPr>
          <w:rFonts w:cs="Arial"/>
          <w:sz w:val="24"/>
          <w:szCs w:val="24"/>
        </w:rPr>
      </w:pPr>
      <w:r w:rsidRPr="00A02472">
        <w:rPr>
          <w:rFonts w:cs="Arial"/>
          <w:sz w:val="24"/>
          <w:szCs w:val="24"/>
        </w:rPr>
        <w:t xml:space="preserve">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w:t>
      </w:r>
      <w:r w:rsidRPr="006355C6">
        <w:rPr>
          <w:rFonts w:cs="Arial"/>
          <w:sz w:val="24"/>
          <w:szCs w:val="24"/>
        </w:rPr>
        <w:t>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0E7BBF" w:rsidRPr="006355C6" w:rsidRDefault="000E7BBF" w:rsidP="000E7BBF">
      <w:pPr>
        <w:pStyle w:val="a8"/>
        <w:widowControl/>
        <w:tabs>
          <w:tab w:val="left" w:pos="1134"/>
        </w:tabs>
        <w:ind w:left="0" w:firstLine="709"/>
        <w:jc w:val="both"/>
        <w:rPr>
          <w:rFonts w:cs="Arial"/>
          <w:sz w:val="24"/>
          <w:szCs w:val="24"/>
        </w:rPr>
      </w:pPr>
      <w:r w:rsidRPr="006355C6">
        <w:rPr>
          <w:rFonts w:cs="Arial"/>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0E7BBF" w:rsidRPr="006355C6" w:rsidRDefault="000E7BBF" w:rsidP="000E7BBF">
      <w:pPr>
        <w:autoSpaceDE w:val="0"/>
        <w:autoSpaceDN w:val="0"/>
        <w:adjustRightInd w:val="0"/>
        <w:ind w:firstLine="709"/>
        <w:jc w:val="both"/>
        <w:rPr>
          <w:rFonts w:cs="Arial"/>
          <w:sz w:val="24"/>
          <w:szCs w:val="24"/>
        </w:rPr>
      </w:pPr>
      <w:r w:rsidRPr="006355C6">
        <w:rPr>
          <w:rFonts w:cs="Arial"/>
          <w:sz w:val="24"/>
          <w:szCs w:val="24"/>
        </w:rPr>
        <w:t>высокий риск;</w:t>
      </w:r>
    </w:p>
    <w:p w:rsidR="000E7BBF" w:rsidRPr="006355C6" w:rsidRDefault="000E7BBF" w:rsidP="000E7BBF">
      <w:pPr>
        <w:autoSpaceDE w:val="0"/>
        <w:autoSpaceDN w:val="0"/>
        <w:adjustRightInd w:val="0"/>
        <w:ind w:firstLine="709"/>
        <w:jc w:val="both"/>
        <w:rPr>
          <w:rFonts w:cs="Arial"/>
          <w:sz w:val="24"/>
          <w:szCs w:val="24"/>
        </w:rPr>
      </w:pPr>
      <w:r w:rsidRPr="006355C6">
        <w:rPr>
          <w:rFonts w:cs="Arial"/>
          <w:sz w:val="24"/>
          <w:szCs w:val="24"/>
        </w:rPr>
        <w:t>средний риск;</w:t>
      </w:r>
    </w:p>
    <w:p w:rsidR="000E7BBF" w:rsidRPr="006355C6" w:rsidRDefault="000E7BBF" w:rsidP="000E7BBF">
      <w:pPr>
        <w:autoSpaceDE w:val="0"/>
        <w:autoSpaceDN w:val="0"/>
        <w:adjustRightInd w:val="0"/>
        <w:ind w:firstLine="709"/>
        <w:jc w:val="both"/>
        <w:rPr>
          <w:rFonts w:cs="Arial"/>
          <w:sz w:val="24"/>
          <w:szCs w:val="24"/>
        </w:rPr>
      </w:pPr>
      <w:r w:rsidRPr="006355C6">
        <w:rPr>
          <w:rFonts w:cs="Arial"/>
          <w:sz w:val="24"/>
          <w:szCs w:val="24"/>
        </w:rPr>
        <w:t>умеренный риск;</w:t>
      </w:r>
    </w:p>
    <w:p w:rsidR="000E7BBF" w:rsidRPr="006355C6" w:rsidRDefault="000E7BBF" w:rsidP="000E7BBF">
      <w:pPr>
        <w:autoSpaceDE w:val="0"/>
        <w:autoSpaceDN w:val="0"/>
        <w:adjustRightInd w:val="0"/>
        <w:ind w:firstLine="709"/>
        <w:jc w:val="both"/>
        <w:rPr>
          <w:rFonts w:cs="Arial"/>
          <w:sz w:val="24"/>
          <w:szCs w:val="24"/>
        </w:rPr>
      </w:pPr>
      <w:r w:rsidRPr="006355C6">
        <w:rPr>
          <w:rFonts w:cs="Arial"/>
          <w:sz w:val="24"/>
          <w:szCs w:val="24"/>
        </w:rPr>
        <w:t>низкий риск.</w:t>
      </w:r>
    </w:p>
    <w:p w:rsidR="000E7BBF" w:rsidRPr="006355C6" w:rsidRDefault="000E7BBF" w:rsidP="000E7BBF">
      <w:pPr>
        <w:pStyle w:val="a8"/>
        <w:widowControl/>
        <w:tabs>
          <w:tab w:val="left" w:pos="1134"/>
        </w:tabs>
        <w:ind w:left="0" w:firstLine="709"/>
        <w:jc w:val="both"/>
        <w:rPr>
          <w:rFonts w:cs="Arial"/>
          <w:sz w:val="24"/>
          <w:szCs w:val="24"/>
        </w:rPr>
      </w:pPr>
      <w:r w:rsidRPr="006355C6">
        <w:rPr>
          <w:rFonts w:cs="Arial"/>
          <w:sz w:val="24"/>
          <w:szCs w:val="24"/>
        </w:rPr>
        <w:t>2.3. Критерии отнесения объектов контроля к категориям риска в рамках осуществления муниципального контроля установлены приложением 2 к настоящему Положению.</w:t>
      </w:r>
    </w:p>
    <w:p w:rsidR="000E7BBF" w:rsidRPr="006355C6" w:rsidRDefault="000E7BBF" w:rsidP="000E7BBF">
      <w:pPr>
        <w:pStyle w:val="a8"/>
        <w:widowControl/>
        <w:tabs>
          <w:tab w:val="left" w:pos="1134"/>
        </w:tabs>
        <w:ind w:left="0" w:firstLine="709"/>
        <w:jc w:val="both"/>
        <w:rPr>
          <w:rFonts w:cs="Arial"/>
          <w:sz w:val="24"/>
          <w:szCs w:val="24"/>
        </w:rPr>
      </w:pPr>
      <w:r w:rsidRPr="006355C6">
        <w:rPr>
          <w:rFonts w:cs="Arial"/>
          <w:sz w:val="24"/>
          <w:szCs w:val="24"/>
        </w:rPr>
        <w:t xml:space="preserve">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w:t>
      </w:r>
      <w:r w:rsidRPr="006355C6">
        <w:rPr>
          <w:rFonts w:cs="Arial"/>
          <w:sz w:val="24"/>
          <w:szCs w:val="24"/>
        </w:rPr>
        <w:lastRenderedPageBreak/>
        <w:t>свидетельствуют</w:t>
      </w:r>
      <w:r w:rsidR="00104922">
        <w:rPr>
          <w:rFonts w:cs="Arial"/>
          <w:sz w:val="24"/>
          <w:szCs w:val="24"/>
        </w:rPr>
        <w:t xml:space="preserve"> </w:t>
      </w:r>
      <w:r w:rsidRPr="006355C6">
        <w:rPr>
          <w:rFonts w:cs="Arial"/>
          <w:sz w:val="24"/>
          <w:szCs w:val="24"/>
        </w:rPr>
        <w:t>о наличии таких нарушений и риска причинения вреда (ущерба) охраняемым законом ценностям.</w:t>
      </w:r>
    </w:p>
    <w:p w:rsidR="000E7BBF" w:rsidRPr="006355C6" w:rsidRDefault="000E7BBF" w:rsidP="000E7BBF">
      <w:pPr>
        <w:pStyle w:val="a8"/>
        <w:widowControl/>
        <w:tabs>
          <w:tab w:val="left" w:pos="1134"/>
        </w:tabs>
        <w:ind w:left="0" w:firstLine="709"/>
        <w:jc w:val="both"/>
        <w:rPr>
          <w:rFonts w:cs="Arial"/>
          <w:sz w:val="24"/>
          <w:szCs w:val="24"/>
        </w:rPr>
      </w:pPr>
      <w:r w:rsidRPr="006355C6">
        <w:rPr>
          <w:rFonts w:cs="Arial"/>
          <w:sz w:val="24"/>
          <w:szCs w:val="24"/>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0E7BBF" w:rsidRPr="006355C6" w:rsidRDefault="000E7BBF" w:rsidP="000E7BBF">
      <w:pPr>
        <w:pStyle w:val="a8"/>
        <w:widowControl/>
        <w:tabs>
          <w:tab w:val="left" w:pos="1134"/>
        </w:tabs>
        <w:ind w:left="0" w:firstLine="709"/>
        <w:jc w:val="both"/>
        <w:rPr>
          <w:rFonts w:cs="Arial"/>
          <w:sz w:val="24"/>
          <w:szCs w:val="24"/>
        </w:rPr>
      </w:pPr>
      <w:r w:rsidRPr="006355C6">
        <w:rPr>
          <w:rFonts w:cs="Arial"/>
          <w:sz w:val="24"/>
          <w:szCs w:val="24"/>
        </w:rPr>
        <w:t>2.6. В случае если объект контроля не отнесен к определенной категории риска, он считается отнесенным к категории низкого риска.</w:t>
      </w:r>
    </w:p>
    <w:p w:rsidR="000E7BBF" w:rsidRPr="006355C6" w:rsidRDefault="000E7BBF" w:rsidP="000E7BBF">
      <w:pPr>
        <w:pStyle w:val="a8"/>
        <w:widowControl/>
        <w:tabs>
          <w:tab w:val="left" w:pos="1134"/>
        </w:tabs>
        <w:ind w:left="0" w:firstLine="709"/>
        <w:jc w:val="both"/>
        <w:rPr>
          <w:rFonts w:cs="Arial"/>
          <w:sz w:val="24"/>
          <w:szCs w:val="24"/>
        </w:rPr>
      </w:pPr>
      <w:r w:rsidRPr="006355C6">
        <w:rPr>
          <w:rFonts w:cs="Arial"/>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0E7BBF" w:rsidRPr="000E7BBF" w:rsidRDefault="000E7BBF" w:rsidP="000E7BBF">
      <w:pPr>
        <w:pStyle w:val="a8"/>
        <w:widowControl/>
        <w:tabs>
          <w:tab w:val="left" w:pos="1134"/>
        </w:tabs>
        <w:ind w:left="0" w:firstLine="709"/>
        <w:jc w:val="both"/>
        <w:rPr>
          <w:rFonts w:ascii="Times New Roman" w:hAnsi="Times New Roman"/>
          <w:sz w:val="28"/>
        </w:rPr>
      </w:pPr>
    </w:p>
    <w:p w:rsidR="000E7BBF" w:rsidRPr="006355C6" w:rsidRDefault="000E7BBF" w:rsidP="000E7BBF">
      <w:pPr>
        <w:widowControl/>
        <w:tabs>
          <w:tab w:val="left" w:pos="1134"/>
        </w:tabs>
        <w:jc w:val="center"/>
        <w:rPr>
          <w:rFonts w:cs="Arial"/>
          <w:b/>
          <w:color w:val="auto"/>
          <w:sz w:val="24"/>
          <w:szCs w:val="24"/>
        </w:rPr>
      </w:pPr>
      <w:r w:rsidRPr="006355C6">
        <w:rPr>
          <w:rFonts w:cs="Arial"/>
          <w:b/>
          <w:color w:val="auto"/>
          <w:sz w:val="24"/>
          <w:szCs w:val="24"/>
        </w:rPr>
        <w:t xml:space="preserve">3. Виды профилактических мероприятий, которые проводятся при осуществлении муниципального контроля </w:t>
      </w:r>
    </w:p>
    <w:p w:rsidR="000E7BBF" w:rsidRPr="006355C6" w:rsidRDefault="000E7BBF" w:rsidP="000E7BBF">
      <w:pPr>
        <w:widowControl/>
        <w:tabs>
          <w:tab w:val="left" w:pos="1134"/>
        </w:tabs>
        <w:jc w:val="both"/>
        <w:rPr>
          <w:rFonts w:cs="Arial"/>
          <w:sz w:val="24"/>
          <w:szCs w:val="24"/>
        </w:rPr>
      </w:pPr>
    </w:p>
    <w:p w:rsidR="000E7BBF" w:rsidRPr="006355C6" w:rsidRDefault="000E7BBF" w:rsidP="000E7BBF">
      <w:pPr>
        <w:autoSpaceDE w:val="0"/>
        <w:autoSpaceDN w:val="0"/>
        <w:adjustRightInd w:val="0"/>
        <w:ind w:firstLine="540"/>
        <w:jc w:val="both"/>
        <w:rPr>
          <w:rFonts w:cs="Arial"/>
          <w:sz w:val="24"/>
          <w:szCs w:val="24"/>
        </w:rPr>
      </w:pPr>
      <w:r w:rsidRPr="006355C6">
        <w:rPr>
          <w:rFonts w:cs="Arial"/>
          <w:sz w:val="24"/>
          <w:szCs w:val="24"/>
        </w:rPr>
        <w:t>При осуществлении муниципального контроля Контрольный орган проводит следующие виды профилактических мероприятий:</w:t>
      </w:r>
    </w:p>
    <w:p w:rsidR="000E7BBF" w:rsidRPr="006355C6" w:rsidRDefault="000E7BBF" w:rsidP="000E7BBF">
      <w:pPr>
        <w:pStyle w:val="ConsPlusNormal"/>
        <w:ind w:firstLine="709"/>
        <w:jc w:val="both"/>
        <w:rPr>
          <w:rFonts w:ascii="Arial" w:hAnsi="Arial" w:cs="Arial"/>
          <w:szCs w:val="24"/>
        </w:rPr>
      </w:pPr>
      <w:r w:rsidRPr="006355C6">
        <w:rPr>
          <w:rFonts w:ascii="Arial" w:hAnsi="Arial" w:cs="Arial"/>
          <w:szCs w:val="24"/>
        </w:rPr>
        <w:t>1) информирование;</w:t>
      </w:r>
    </w:p>
    <w:p w:rsidR="000E7BBF" w:rsidRPr="006355C6" w:rsidRDefault="000E7BBF" w:rsidP="000E7BBF">
      <w:pPr>
        <w:pStyle w:val="ConsPlusNormal"/>
        <w:ind w:firstLine="709"/>
        <w:jc w:val="both"/>
        <w:rPr>
          <w:rFonts w:ascii="Arial" w:hAnsi="Arial" w:cs="Arial"/>
          <w:szCs w:val="24"/>
        </w:rPr>
      </w:pPr>
      <w:r w:rsidRPr="006355C6">
        <w:rPr>
          <w:rFonts w:ascii="Arial" w:hAnsi="Arial" w:cs="Arial"/>
          <w:szCs w:val="24"/>
        </w:rPr>
        <w:t>2) обобщение правоприменительной практики;</w:t>
      </w:r>
    </w:p>
    <w:p w:rsidR="000E7BBF" w:rsidRPr="006355C6" w:rsidRDefault="000E7BBF" w:rsidP="000E7BBF">
      <w:pPr>
        <w:pStyle w:val="ConsPlusNormal"/>
        <w:ind w:firstLine="709"/>
        <w:jc w:val="both"/>
        <w:rPr>
          <w:rFonts w:ascii="Arial" w:hAnsi="Arial" w:cs="Arial"/>
          <w:szCs w:val="24"/>
        </w:rPr>
      </w:pPr>
      <w:r w:rsidRPr="006355C6">
        <w:rPr>
          <w:rFonts w:ascii="Arial" w:hAnsi="Arial" w:cs="Arial"/>
          <w:szCs w:val="24"/>
        </w:rPr>
        <w:t>3) объявление предостережения;</w:t>
      </w:r>
    </w:p>
    <w:p w:rsidR="000E7BBF" w:rsidRPr="006355C6" w:rsidRDefault="000E7BBF" w:rsidP="000E7BBF">
      <w:pPr>
        <w:pStyle w:val="ConsPlusNormal"/>
        <w:ind w:firstLine="709"/>
        <w:jc w:val="both"/>
        <w:rPr>
          <w:rFonts w:ascii="Arial" w:hAnsi="Arial" w:cs="Arial"/>
          <w:szCs w:val="24"/>
        </w:rPr>
      </w:pPr>
      <w:r w:rsidRPr="006355C6">
        <w:rPr>
          <w:rFonts w:ascii="Arial" w:hAnsi="Arial" w:cs="Arial"/>
          <w:szCs w:val="24"/>
        </w:rPr>
        <w:t>4) консультирование;</w:t>
      </w:r>
    </w:p>
    <w:p w:rsidR="000E7BBF" w:rsidRPr="006355C6" w:rsidRDefault="000E7BBF" w:rsidP="000E7BBF">
      <w:pPr>
        <w:pStyle w:val="ConsPlusNormal"/>
        <w:ind w:firstLine="709"/>
        <w:jc w:val="both"/>
        <w:rPr>
          <w:rFonts w:ascii="Arial" w:hAnsi="Arial" w:cs="Arial"/>
          <w:szCs w:val="24"/>
        </w:rPr>
      </w:pPr>
      <w:r w:rsidRPr="006355C6">
        <w:rPr>
          <w:rFonts w:ascii="Arial" w:hAnsi="Arial" w:cs="Arial"/>
          <w:szCs w:val="24"/>
        </w:rPr>
        <w:t>5) профилактический визит.</w:t>
      </w:r>
    </w:p>
    <w:p w:rsidR="000E7BBF" w:rsidRPr="006355C6" w:rsidRDefault="000E7BBF" w:rsidP="000E7BBF">
      <w:pPr>
        <w:pStyle w:val="ConsPlusNormal"/>
        <w:ind w:firstLine="709"/>
        <w:jc w:val="both"/>
        <w:rPr>
          <w:rFonts w:ascii="Arial" w:hAnsi="Arial" w:cs="Arial"/>
          <w:szCs w:val="24"/>
        </w:rPr>
      </w:pPr>
    </w:p>
    <w:p w:rsidR="000E7BBF" w:rsidRPr="006355C6" w:rsidRDefault="000E7BBF" w:rsidP="000E7BBF">
      <w:pPr>
        <w:pStyle w:val="ConsPlusNormal"/>
        <w:ind w:firstLine="0"/>
        <w:jc w:val="center"/>
        <w:rPr>
          <w:rFonts w:ascii="Arial" w:hAnsi="Arial" w:cs="Arial"/>
          <w:szCs w:val="24"/>
        </w:rPr>
      </w:pPr>
      <w:r w:rsidRPr="006355C6">
        <w:rPr>
          <w:rFonts w:ascii="Arial" w:hAnsi="Arial" w:cs="Arial"/>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0E7BBF" w:rsidRPr="006355C6" w:rsidRDefault="000E7BBF" w:rsidP="000E7BBF">
      <w:pPr>
        <w:pStyle w:val="ConsPlusNormal"/>
        <w:ind w:firstLine="709"/>
        <w:jc w:val="center"/>
        <w:rPr>
          <w:rFonts w:ascii="Arial" w:hAnsi="Arial" w:cs="Arial"/>
          <w:b/>
          <w:szCs w:val="24"/>
        </w:rPr>
      </w:pPr>
    </w:p>
    <w:p w:rsidR="000E7BBF" w:rsidRPr="006355C6" w:rsidRDefault="000E7BBF" w:rsidP="000E7BBF">
      <w:pPr>
        <w:pStyle w:val="a8"/>
        <w:widowControl/>
        <w:tabs>
          <w:tab w:val="left" w:pos="1134"/>
        </w:tabs>
        <w:ind w:left="0" w:firstLine="709"/>
        <w:jc w:val="both"/>
        <w:rPr>
          <w:rFonts w:cs="Arial"/>
          <w:sz w:val="24"/>
          <w:szCs w:val="24"/>
        </w:rPr>
      </w:pPr>
      <w:r w:rsidRPr="006355C6">
        <w:rPr>
          <w:rFonts w:cs="Arial"/>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3.1.2. Обобщение правоприменительной практики организации и проведения муниципального контроля осуществляется ежегодно.</w:t>
      </w:r>
    </w:p>
    <w:p w:rsidR="000E7BBF" w:rsidRPr="00380664" w:rsidRDefault="000E7BBF" w:rsidP="000E7BBF">
      <w:pPr>
        <w:widowControl/>
        <w:ind w:firstLine="709"/>
        <w:jc w:val="both"/>
        <w:rPr>
          <w:rFonts w:cs="Arial"/>
          <w:sz w:val="24"/>
          <w:szCs w:val="24"/>
        </w:rPr>
      </w:pPr>
      <w:r w:rsidRPr="00380664">
        <w:rPr>
          <w:rFonts w:cs="Arial"/>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0E7BBF" w:rsidRPr="00380664" w:rsidRDefault="000E7BBF" w:rsidP="000E7BBF">
      <w:pPr>
        <w:widowControl/>
        <w:ind w:firstLine="709"/>
        <w:jc w:val="both"/>
        <w:rPr>
          <w:rFonts w:cs="Arial"/>
          <w:color w:val="FF0000"/>
          <w:sz w:val="24"/>
          <w:szCs w:val="24"/>
        </w:rPr>
      </w:pPr>
      <w:r w:rsidRPr="00380664">
        <w:rPr>
          <w:rFonts w:cs="Arial"/>
          <w:sz w:val="24"/>
          <w:szCs w:val="24"/>
        </w:rPr>
        <w:t xml:space="preserve">Контрольный орган обеспечивает публичное обсуждение проекта доклада. </w:t>
      </w:r>
    </w:p>
    <w:p w:rsidR="000E7BBF" w:rsidRPr="000E7BBF" w:rsidRDefault="000E7BBF" w:rsidP="000E7BBF">
      <w:pPr>
        <w:pStyle w:val="HTML"/>
        <w:ind w:firstLine="540"/>
        <w:jc w:val="both"/>
        <w:rPr>
          <w:rFonts w:ascii="Times New Roman" w:hAnsi="Times New Roman" w:cs="Times New Roman"/>
          <w:color w:val="FF0000"/>
          <w:sz w:val="28"/>
          <w:szCs w:val="28"/>
        </w:rPr>
      </w:pPr>
      <w:r w:rsidRPr="00380664">
        <w:rPr>
          <w:rFonts w:ascii="Arial" w:hAnsi="Arial" w:cs="Arial"/>
          <w:sz w:val="24"/>
          <w:szCs w:val="24"/>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r w:rsidRPr="000E7BBF">
        <w:rPr>
          <w:rFonts w:ascii="Times New Roman" w:hAnsi="Times New Roman" w:cs="Times New Roman"/>
          <w:sz w:val="28"/>
          <w:szCs w:val="28"/>
        </w:rPr>
        <w:t xml:space="preserve">. </w:t>
      </w:r>
    </w:p>
    <w:p w:rsidR="000E7BBF" w:rsidRPr="000E7BBF" w:rsidRDefault="000E7BBF" w:rsidP="000E7BBF">
      <w:pPr>
        <w:widowControl/>
        <w:jc w:val="center"/>
        <w:rPr>
          <w:rFonts w:ascii="Times New Roman" w:hAnsi="Times New Roman"/>
          <w:sz w:val="28"/>
        </w:rPr>
      </w:pPr>
    </w:p>
    <w:p w:rsidR="003E666D" w:rsidRDefault="003E666D" w:rsidP="000E7BBF">
      <w:pPr>
        <w:widowControl/>
        <w:jc w:val="center"/>
        <w:rPr>
          <w:rFonts w:ascii="Times New Roman" w:hAnsi="Times New Roman"/>
          <w:sz w:val="28"/>
        </w:rPr>
      </w:pPr>
    </w:p>
    <w:p w:rsidR="000E7BBF" w:rsidRPr="00380664" w:rsidRDefault="000E7BBF" w:rsidP="000E7BBF">
      <w:pPr>
        <w:widowControl/>
        <w:jc w:val="center"/>
        <w:rPr>
          <w:rFonts w:cs="Arial"/>
          <w:sz w:val="24"/>
          <w:szCs w:val="24"/>
        </w:rPr>
      </w:pPr>
      <w:r w:rsidRPr="00380664">
        <w:rPr>
          <w:rFonts w:cs="Arial"/>
          <w:sz w:val="24"/>
          <w:szCs w:val="24"/>
        </w:rPr>
        <w:t xml:space="preserve">3.2. Предостережение о недопустимости нарушения </w:t>
      </w:r>
    </w:p>
    <w:p w:rsidR="000E7BBF" w:rsidRPr="00380664" w:rsidRDefault="000E7BBF" w:rsidP="000E7BBF">
      <w:pPr>
        <w:widowControl/>
        <w:jc w:val="center"/>
        <w:rPr>
          <w:rFonts w:cs="Arial"/>
          <w:sz w:val="24"/>
          <w:szCs w:val="24"/>
        </w:rPr>
      </w:pPr>
      <w:r w:rsidRPr="00380664">
        <w:rPr>
          <w:rFonts w:cs="Arial"/>
          <w:sz w:val="24"/>
          <w:szCs w:val="24"/>
        </w:rPr>
        <w:t>обязательных требований</w:t>
      </w:r>
    </w:p>
    <w:p w:rsidR="000E7BBF" w:rsidRPr="00380664" w:rsidRDefault="000E7BBF" w:rsidP="000E7BBF">
      <w:pPr>
        <w:widowControl/>
        <w:ind w:firstLine="709"/>
        <w:jc w:val="center"/>
        <w:rPr>
          <w:rFonts w:cs="Arial"/>
          <w:b/>
          <w:sz w:val="24"/>
          <w:szCs w:val="24"/>
        </w:rPr>
      </w:pP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 xml:space="preserve">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w:t>
      </w:r>
      <w:r w:rsidRPr="00380664">
        <w:rPr>
          <w:rFonts w:cs="Arial"/>
          <w:sz w:val="24"/>
          <w:szCs w:val="24"/>
        </w:rPr>
        <w:lastRenderedPageBreak/>
        <w:t>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0E7BBF" w:rsidRPr="00477305" w:rsidRDefault="000E7BBF" w:rsidP="000E7BBF">
      <w:pPr>
        <w:pStyle w:val="a8"/>
        <w:widowControl/>
        <w:tabs>
          <w:tab w:val="left" w:pos="1134"/>
        </w:tabs>
        <w:ind w:left="0" w:firstLine="709"/>
        <w:jc w:val="both"/>
        <w:rPr>
          <w:rFonts w:ascii="Times New Roman" w:hAnsi="Times New Roman"/>
          <w:sz w:val="28"/>
        </w:rPr>
      </w:pPr>
      <w:r w:rsidRPr="00380664">
        <w:rPr>
          <w:rFonts w:cs="Arial"/>
          <w:sz w:val="24"/>
          <w:szCs w:val="24"/>
        </w:rPr>
        <w:t xml:space="preserve">3.2.2. Предостережение </w:t>
      </w:r>
      <w:r w:rsidR="00073005" w:rsidRPr="00380664">
        <w:rPr>
          <w:rFonts w:cs="Arial"/>
          <w:sz w:val="24"/>
          <w:szCs w:val="24"/>
        </w:rPr>
        <w:t xml:space="preserve">составляется по форме, </w:t>
      </w:r>
      <w:r w:rsidR="00707B35" w:rsidRPr="00380664">
        <w:rPr>
          <w:rFonts w:cs="Arial"/>
          <w:sz w:val="24"/>
          <w:szCs w:val="24"/>
        </w:rPr>
        <w:t>утвержденной п</w:t>
      </w:r>
      <w:r w:rsidR="00073005" w:rsidRPr="00380664">
        <w:rPr>
          <w:rFonts w:cs="Arial"/>
          <w:sz w:val="24"/>
          <w:szCs w:val="24"/>
        </w:rPr>
        <w:t>риказом Минэкономразвития России от 31.03.2021 №</w:t>
      </w:r>
      <w:r w:rsidR="00073005" w:rsidRPr="003E666D">
        <w:rPr>
          <w:rFonts w:ascii="Times New Roman" w:hAnsi="Times New Roman"/>
          <w:sz w:val="28"/>
        </w:rPr>
        <w:t xml:space="preserve"> 151</w:t>
      </w:r>
      <w:r w:rsidR="00707B35" w:rsidRPr="003E666D">
        <w:rPr>
          <w:rFonts w:ascii="Times New Roman" w:hAnsi="Times New Roman"/>
          <w:sz w:val="28"/>
        </w:rPr>
        <w:t xml:space="preserve"> «О типовых формах документов, используемых контрольным (надзорным) органом»</w:t>
      </w:r>
      <w:r w:rsidRPr="003E666D">
        <w:rPr>
          <w:rFonts w:ascii="Times New Roman" w:hAnsi="Times New Roman"/>
          <w:sz w:val="28"/>
        </w:rPr>
        <w:t>.</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0E7BBF" w:rsidRPr="00380664" w:rsidRDefault="000E7BBF" w:rsidP="000E7BBF">
      <w:pPr>
        <w:widowControl/>
        <w:ind w:firstLine="709"/>
        <w:jc w:val="both"/>
        <w:rPr>
          <w:rFonts w:cs="Arial"/>
          <w:sz w:val="24"/>
          <w:szCs w:val="24"/>
        </w:rPr>
      </w:pPr>
      <w:r w:rsidRPr="00380664">
        <w:rPr>
          <w:rFonts w:cs="Arial"/>
          <w:sz w:val="24"/>
          <w:szCs w:val="24"/>
        </w:rPr>
        <w:t>3.2.4. Возражение должно содержать:</w:t>
      </w:r>
    </w:p>
    <w:p w:rsidR="000E7BBF" w:rsidRPr="00380664" w:rsidRDefault="000E7BBF" w:rsidP="000E7BBF">
      <w:pPr>
        <w:widowControl/>
        <w:ind w:firstLine="709"/>
        <w:jc w:val="both"/>
        <w:rPr>
          <w:rFonts w:cs="Arial"/>
          <w:sz w:val="24"/>
          <w:szCs w:val="24"/>
        </w:rPr>
      </w:pPr>
      <w:r w:rsidRPr="00380664">
        <w:rPr>
          <w:rFonts w:cs="Arial"/>
          <w:sz w:val="24"/>
          <w:szCs w:val="24"/>
        </w:rPr>
        <w:t>1) наименование Контрольного органа, в который направляется возражение;</w:t>
      </w:r>
    </w:p>
    <w:p w:rsidR="000E7BBF" w:rsidRPr="00380664" w:rsidRDefault="000E7BBF" w:rsidP="000E7BBF">
      <w:pPr>
        <w:widowControl/>
        <w:ind w:firstLine="709"/>
        <w:jc w:val="both"/>
        <w:rPr>
          <w:rFonts w:cs="Arial"/>
          <w:sz w:val="24"/>
          <w:szCs w:val="24"/>
        </w:rPr>
      </w:pPr>
      <w:r w:rsidRPr="00380664">
        <w:rPr>
          <w:rFonts w:cs="Arial"/>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0E7BBF" w:rsidRPr="00380664" w:rsidRDefault="000E7BBF" w:rsidP="000E7BBF">
      <w:pPr>
        <w:widowControl/>
        <w:ind w:firstLine="709"/>
        <w:jc w:val="both"/>
        <w:rPr>
          <w:rFonts w:cs="Arial"/>
          <w:sz w:val="24"/>
          <w:szCs w:val="24"/>
        </w:rPr>
      </w:pPr>
      <w:r w:rsidRPr="00380664">
        <w:rPr>
          <w:rFonts w:cs="Arial"/>
          <w:sz w:val="24"/>
          <w:szCs w:val="24"/>
        </w:rPr>
        <w:t>3) дату и номер предостережения;</w:t>
      </w:r>
    </w:p>
    <w:p w:rsidR="000E7BBF" w:rsidRPr="00380664" w:rsidRDefault="000E7BBF" w:rsidP="000E7BBF">
      <w:pPr>
        <w:widowControl/>
        <w:ind w:firstLine="709"/>
        <w:jc w:val="both"/>
        <w:rPr>
          <w:rFonts w:cs="Arial"/>
          <w:sz w:val="24"/>
          <w:szCs w:val="24"/>
        </w:rPr>
      </w:pPr>
      <w:r w:rsidRPr="00380664">
        <w:rPr>
          <w:rFonts w:cs="Arial"/>
          <w:sz w:val="24"/>
          <w:szCs w:val="24"/>
        </w:rPr>
        <w:t>4) доводы, на основании которых контролируемое лицо не согласно с объявленным предостережением;</w:t>
      </w:r>
    </w:p>
    <w:p w:rsidR="000E7BBF" w:rsidRPr="00380664" w:rsidRDefault="000E7BBF" w:rsidP="000E7BBF">
      <w:pPr>
        <w:widowControl/>
        <w:ind w:firstLine="709"/>
        <w:jc w:val="both"/>
        <w:rPr>
          <w:rFonts w:cs="Arial"/>
          <w:sz w:val="24"/>
          <w:szCs w:val="24"/>
        </w:rPr>
      </w:pPr>
      <w:r w:rsidRPr="00380664">
        <w:rPr>
          <w:rFonts w:cs="Arial"/>
          <w:sz w:val="24"/>
          <w:szCs w:val="24"/>
        </w:rPr>
        <w:t>5) дату получения предостережения контролируемым лицом;</w:t>
      </w:r>
    </w:p>
    <w:p w:rsidR="000E7BBF" w:rsidRPr="00380664" w:rsidRDefault="000E7BBF" w:rsidP="000E7BBF">
      <w:pPr>
        <w:widowControl/>
        <w:ind w:firstLine="709"/>
        <w:jc w:val="both"/>
        <w:rPr>
          <w:rFonts w:cs="Arial"/>
          <w:sz w:val="24"/>
          <w:szCs w:val="24"/>
        </w:rPr>
      </w:pPr>
      <w:r w:rsidRPr="00380664">
        <w:rPr>
          <w:rFonts w:cs="Arial"/>
          <w:sz w:val="24"/>
          <w:szCs w:val="24"/>
        </w:rPr>
        <w:t>6) личную подпись и дату.</w:t>
      </w:r>
    </w:p>
    <w:p w:rsidR="000E7BBF" w:rsidRPr="00380664" w:rsidRDefault="000E7BBF" w:rsidP="000E7BBF">
      <w:pPr>
        <w:widowControl/>
        <w:ind w:firstLine="709"/>
        <w:jc w:val="both"/>
        <w:rPr>
          <w:rFonts w:cs="Arial"/>
          <w:sz w:val="24"/>
          <w:szCs w:val="24"/>
        </w:rPr>
      </w:pPr>
      <w:r w:rsidRPr="00380664">
        <w:rPr>
          <w:rFonts w:cs="Arial"/>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0E7BBF" w:rsidRPr="00380664" w:rsidRDefault="000E7BBF" w:rsidP="000E7BBF">
      <w:pPr>
        <w:widowControl/>
        <w:ind w:firstLine="709"/>
        <w:jc w:val="both"/>
        <w:rPr>
          <w:rFonts w:cs="Arial"/>
          <w:sz w:val="24"/>
          <w:szCs w:val="24"/>
        </w:rPr>
      </w:pPr>
      <w:r w:rsidRPr="00380664">
        <w:rPr>
          <w:rFonts w:cs="Arial"/>
          <w:sz w:val="24"/>
          <w:szCs w:val="24"/>
        </w:rPr>
        <w:t>3.2.7. По результатам рассмотрения возражения Контрольный орган принимает одно из следующих решений:</w:t>
      </w:r>
    </w:p>
    <w:p w:rsidR="000E7BBF" w:rsidRPr="00380664" w:rsidRDefault="000E7BBF" w:rsidP="000E7BBF">
      <w:pPr>
        <w:widowControl/>
        <w:ind w:firstLine="709"/>
        <w:jc w:val="both"/>
        <w:rPr>
          <w:rFonts w:cs="Arial"/>
          <w:sz w:val="24"/>
          <w:szCs w:val="24"/>
        </w:rPr>
      </w:pPr>
      <w:r w:rsidRPr="00380664">
        <w:rPr>
          <w:rFonts w:cs="Arial"/>
          <w:sz w:val="24"/>
          <w:szCs w:val="24"/>
        </w:rPr>
        <w:t xml:space="preserve">1) удовлетворяет возражение в форме отмены </w:t>
      </w:r>
      <w:r w:rsidRPr="00380664">
        <w:rPr>
          <w:rFonts w:cs="Arial"/>
          <w:strike/>
          <w:sz w:val="24"/>
          <w:szCs w:val="24"/>
        </w:rPr>
        <w:t>объявленного</w:t>
      </w:r>
      <w:r w:rsidRPr="00380664">
        <w:rPr>
          <w:rFonts w:cs="Arial"/>
          <w:sz w:val="24"/>
          <w:szCs w:val="24"/>
        </w:rPr>
        <w:t xml:space="preserve"> предостережения;</w:t>
      </w:r>
    </w:p>
    <w:p w:rsidR="000E7BBF" w:rsidRPr="00380664" w:rsidRDefault="000E7BBF" w:rsidP="000E7BBF">
      <w:pPr>
        <w:widowControl/>
        <w:ind w:firstLine="709"/>
        <w:jc w:val="both"/>
        <w:rPr>
          <w:rFonts w:cs="Arial"/>
          <w:sz w:val="24"/>
          <w:szCs w:val="24"/>
        </w:rPr>
      </w:pPr>
      <w:r w:rsidRPr="00380664">
        <w:rPr>
          <w:rFonts w:cs="Arial"/>
          <w:sz w:val="24"/>
          <w:szCs w:val="24"/>
        </w:rPr>
        <w:t>2) отказывает в удовлетворении возражения с указанием причины отказа.</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0E7BBF" w:rsidRPr="00380664" w:rsidRDefault="000E7BBF" w:rsidP="000E7BBF">
      <w:pPr>
        <w:widowControl/>
        <w:ind w:firstLine="709"/>
        <w:jc w:val="both"/>
        <w:rPr>
          <w:rFonts w:cs="Arial"/>
          <w:sz w:val="24"/>
          <w:szCs w:val="24"/>
        </w:rPr>
      </w:pPr>
      <w:r w:rsidRPr="00380664">
        <w:rPr>
          <w:rFonts w:cs="Arial"/>
          <w:sz w:val="24"/>
          <w:szCs w:val="24"/>
        </w:rPr>
        <w:t>3.2.9. Повторное направление возражения по тем же основаниям не допускается.</w:t>
      </w:r>
    </w:p>
    <w:p w:rsidR="00C06AC1" w:rsidRPr="00380664" w:rsidRDefault="00C06AC1" w:rsidP="00C06AC1">
      <w:pPr>
        <w:pStyle w:val="HTML"/>
        <w:ind w:firstLine="709"/>
        <w:jc w:val="both"/>
        <w:rPr>
          <w:rFonts w:ascii="Arial" w:hAnsi="Arial" w:cs="Arial"/>
          <w:sz w:val="24"/>
          <w:szCs w:val="24"/>
        </w:rPr>
      </w:pPr>
      <w:r w:rsidRPr="00380664">
        <w:rPr>
          <w:rFonts w:ascii="Arial" w:hAnsi="Arial" w:cs="Arial"/>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06AC1" w:rsidRPr="00380664" w:rsidRDefault="00C06AC1" w:rsidP="000E7BBF">
      <w:pPr>
        <w:widowControl/>
        <w:ind w:firstLine="709"/>
        <w:jc w:val="both"/>
        <w:rPr>
          <w:rFonts w:cs="Arial"/>
          <w:sz w:val="24"/>
          <w:szCs w:val="24"/>
        </w:rPr>
      </w:pPr>
    </w:p>
    <w:p w:rsidR="000E7BBF" w:rsidRPr="00380664" w:rsidRDefault="000E7BBF" w:rsidP="000E7BBF">
      <w:pPr>
        <w:widowControl/>
        <w:jc w:val="center"/>
        <w:rPr>
          <w:rFonts w:cs="Arial"/>
          <w:sz w:val="24"/>
          <w:szCs w:val="24"/>
        </w:rPr>
      </w:pPr>
      <w:r w:rsidRPr="00380664">
        <w:rPr>
          <w:rFonts w:cs="Arial"/>
          <w:sz w:val="24"/>
          <w:szCs w:val="24"/>
        </w:rPr>
        <w:t>3.3. Консультирование</w:t>
      </w:r>
    </w:p>
    <w:p w:rsidR="000E7BBF" w:rsidRPr="00380664" w:rsidRDefault="000E7BBF" w:rsidP="000E7BBF">
      <w:pPr>
        <w:widowControl/>
        <w:ind w:firstLine="709"/>
        <w:jc w:val="center"/>
        <w:rPr>
          <w:rFonts w:cs="Arial"/>
          <w:b/>
          <w:sz w:val="24"/>
          <w:szCs w:val="24"/>
        </w:rPr>
      </w:pP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E7BBF" w:rsidRPr="00380664" w:rsidRDefault="000E7BBF" w:rsidP="000E7BBF">
      <w:pPr>
        <w:pStyle w:val="ConsPlusNormal"/>
        <w:tabs>
          <w:tab w:val="left" w:pos="1134"/>
        </w:tabs>
        <w:ind w:left="709" w:firstLine="0"/>
        <w:jc w:val="both"/>
        <w:rPr>
          <w:rFonts w:ascii="Arial" w:hAnsi="Arial" w:cs="Arial"/>
          <w:szCs w:val="24"/>
        </w:rPr>
      </w:pPr>
      <w:r w:rsidRPr="00380664">
        <w:rPr>
          <w:rFonts w:ascii="Arial" w:hAnsi="Arial" w:cs="Arial"/>
          <w:szCs w:val="24"/>
        </w:rPr>
        <w:t>1) порядка проведения контрольных мероприятий;</w:t>
      </w:r>
    </w:p>
    <w:p w:rsidR="000E7BBF" w:rsidRPr="00380664" w:rsidRDefault="000E7BBF" w:rsidP="000E7BBF">
      <w:pPr>
        <w:pStyle w:val="ConsPlusNormal"/>
        <w:tabs>
          <w:tab w:val="left" w:pos="1134"/>
        </w:tabs>
        <w:ind w:left="709" w:firstLine="0"/>
        <w:jc w:val="both"/>
        <w:rPr>
          <w:rFonts w:ascii="Arial" w:hAnsi="Arial" w:cs="Arial"/>
          <w:szCs w:val="24"/>
        </w:rPr>
      </w:pPr>
      <w:r w:rsidRPr="00380664">
        <w:rPr>
          <w:rFonts w:ascii="Arial" w:hAnsi="Arial" w:cs="Arial"/>
          <w:szCs w:val="24"/>
        </w:rPr>
        <w:t>2) периодичности проведения контрольных мероприятий;</w:t>
      </w:r>
    </w:p>
    <w:p w:rsidR="000E7BBF" w:rsidRPr="00380664" w:rsidRDefault="000E7BBF" w:rsidP="000E7BBF">
      <w:pPr>
        <w:pStyle w:val="ConsPlusNormal"/>
        <w:tabs>
          <w:tab w:val="left" w:pos="1134"/>
        </w:tabs>
        <w:ind w:left="709" w:firstLine="0"/>
        <w:jc w:val="both"/>
        <w:rPr>
          <w:rFonts w:ascii="Arial" w:hAnsi="Arial" w:cs="Arial"/>
          <w:szCs w:val="24"/>
        </w:rPr>
      </w:pPr>
      <w:r w:rsidRPr="00380664">
        <w:rPr>
          <w:rFonts w:ascii="Arial" w:hAnsi="Arial" w:cs="Arial"/>
          <w:szCs w:val="24"/>
        </w:rPr>
        <w:t>3) порядка принятия решений по итогам контрольных мероприятий;</w:t>
      </w:r>
    </w:p>
    <w:p w:rsidR="000E7BBF" w:rsidRPr="00380664" w:rsidRDefault="000E7BBF" w:rsidP="000E7BBF">
      <w:pPr>
        <w:pStyle w:val="ConsPlusNormal"/>
        <w:tabs>
          <w:tab w:val="left" w:pos="1134"/>
        </w:tabs>
        <w:ind w:left="709" w:firstLine="0"/>
        <w:jc w:val="both"/>
        <w:rPr>
          <w:rFonts w:ascii="Arial" w:hAnsi="Arial" w:cs="Arial"/>
          <w:szCs w:val="24"/>
        </w:rPr>
      </w:pPr>
      <w:r w:rsidRPr="00380664">
        <w:rPr>
          <w:rFonts w:ascii="Arial" w:hAnsi="Arial" w:cs="Arial"/>
          <w:szCs w:val="24"/>
        </w:rPr>
        <w:t>4) порядка обжалования решений Контрольного органа.</w:t>
      </w: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3.3.2. Инспекторы осуществляют консультирование контролируемых лиц и их представителей:</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lastRenderedPageBreak/>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0E7BBF" w:rsidRPr="00380664" w:rsidRDefault="000E7BBF" w:rsidP="000E7BBF">
      <w:pPr>
        <w:widowControl/>
        <w:ind w:firstLine="709"/>
        <w:jc w:val="both"/>
        <w:rPr>
          <w:rFonts w:cs="Arial"/>
          <w:sz w:val="24"/>
          <w:szCs w:val="24"/>
        </w:rPr>
      </w:pPr>
      <w:r w:rsidRPr="00380664">
        <w:rPr>
          <w:rFonts w:cs="Arial"/>
          <w:sz w:val="24"/>
          <w:szCs w:val="24"/>
        </w:rPr>
        <w:t>3.3.3. Индивидуальное консультирование на личном приеме каждого заявителя инспекторами не может превышать 10 минут.</w:t>
      </w:r>
    </w:p>
    <w:p w:rsidR="000E7BBF" w:rsidRPr="00380664" w:rsidRDefault="000E7BBF" w:rsidP="000E7BBF">
      <w:pPr>
        <w:widowControl/>
        <w:ind w:firstLine="709"/>
        <w:jc w:val="both"/>
        <w:rPr>
          <w:rFonts w:cs="Arial"/>
          <w:sz w:val="24"/>
          <w:szCs w:val="24"/>
        </w:rPr>
      </w:pPr>
      <w:r w:rsidRPr="00380664">
        <w:rPr>
          <w:rFonts w:cs="Arial"/>
          <w:sz w:val="24"/>
          <w:szCs w:val="24"/>
        </w:rPr>
        <w:t>Время разговора по телефону не должно превышать 10 минут.</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3.3.5. Письменное консультирование контролируемых лиц и их представителей осуществляется по следующим вопросам:</w:t>
      </w:r>
    </w:p>
    <w:p w:rsidR="000E7BBF" w:rsidRPr="00380664" w:rsidRDefault="000E7BBF" w:rsidP="00380664">
      <w:pPr>
        <w:pStyle w:val="ConsPlusNormal"/>
        <w:ind w:firstLine="709"/>
        <w:jc w:val="both"/>
        <w:rPr>
          <w:rFonts w:ascii="Arial" w:hAnsi="Arial" w:cs="Arial"/>
          <w:szCs w:val="24"/>
        </w:rPr>
      </w:pPr>
      <w:r w:rsidRPr="00380664">
        <w:rPr>
          <w:rFonts w:ascii="Arial" w:hAnsi="Arial" w:cs="Arial"/>
          <w:szCs w:val="24"/>
        </w:rPr>
        <w:t>1) порядок обжалован</w:t>
      </w:r>
      <w:r w:rsidR="00380664" w:rsidRPr="00380664">
        <w:rPr>
          <w:rFonts w:ascii="Arial" w:hAnsi="Arial" w:cs="Arial"/>
          <w:szCs w:val="24"/>
        </w:rPr>
        <w:t>ия решений Контрольного органа;</w:t>
      </w:r>
    </w:p>
    <w:p w:rsidR="000E7BBF" w:rsidRPr="000E7BBF" w:rsidRDefault="000E7BBF" w:rsidP="000E7BBF">
      <w:pPr>
        <w:pStyle w:val="ConsPlusNormal"/>
        <w:ind w:firstLine="709"/>
        <w:jc w:val="both"/>
        <w:rPr>
          <w:sz w:val="28"/>
        </w:rPr>
      </w:pPr>
      <w:r w:rsidRPr="00380664">
        <w:rPr>
          <w:rFonts w:ascii="Arial" w:hAnsi="Arial" w:cs="Arial"/>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380664">
          <w:rPr>
            <w:rFonts w:ascii="Arial" w:hAnsi="Arial" w:cs="Arial"/>
            <w:szCs w:val="24"/>
          </w:rPr>
          <w:t>законом</w:t>
        </w:r>
      </w:hyperlink>
      <w:r w:rsidRPr="00380664">
        <w:rPr>
          <w:rFonts w:ascii="Arial" w:hAnsi="Arial" w:cs="Arial"/>
          <w:szCs w:val="24"/>
        </w:rPr>
        <w:t xml:space="preserve"> от 02.05.2006 № 59-ФЗ «О порядке рассмотрения обращений граждан Российской Федерации»</w:t>
      </w:r>
      <w:r w:rsidRPr="000E7BBF">
        <w:rPr>
          <w:sz w:val="28"/>
        </w:rPr>
        <w:t>.</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3.3.7. Контрольный орган осуществляет учет проведенных консультирований.</w:t>
      </w:r>
    </w:p>
    <w:p w:rsidR="000E7BBF" w:rsidRPr="00380664" w:rsidRDefault="000E7BBF" w:rsidP="000E7BBF">
      <w:pPr>
        <w:pStyle w:val="a8"/>
        <w:widowControl/>
        <w:tabs>
          <w:tab w:val="left" w:pos="1134"/>
        </w:tabs>
        <w:ind w:left="0" w:firstLine="709"/>
        <w:jc w:val="both"/>
        <w:rPr>
          <w:rFonts w:cs="Arial"/>
          <w:sz w:val="24"/>
          <w:szCs w:val="24"/>
        </w:rPr>
      </w:pPr>
    </w:p>
    <w:p w:rsidR="00EB7F3D" w:rsidRPr="00380664" w:rsidRDefault="00EB7F3D" w:rsidP="00EB7F3D">
      <w:pPr>
        <w:pStyle w:val="ConsPlusNormal"/>
        <w:ind w:firstLine="0"/>
        <w:jc w:val="center"/>
        <w:rPr>
          <w:rFonts w:ascii="Arial" w:hAnsi="Arial" w:cs="Arial"/>
          <w:szCs w:val="24"/>
        </w:rPr>
      </w:pPr>
      <w:r w:rsidRPr="00380664">
        <w:rPr>
          <w:rFonts w:ascii="Arial" w:hAnsi="Arial" w:cs="Arial"/>
          <w:szCs w:val="24"/>
        </w:rPr>
        <w:t>3.4. Профилактический визит</w:t>
      </w:r>
    </w:p>
    <w:p w:rsidR="00EB7F3D" w:rsidRPr="00380664" w:rsidRDefault="00EB7F3D" w:rsidP="00EB7F3D">
      <w:pPr>
        <w:pStyle w:val="ConsPlusNormal"/>
        <w:ind w:firstLine="709"/>
        <w:jc w:val="both"/>
        <w:rPr>
          <w:rFonts w:ascii="Arial" w:hAnsi="Arial" w:cs="Arial"/>
          <w:b/>
          <w:szCs w:val="24"/>
        </w:rPr>
      </w:pPr>
    </w:p>
    <w:p w:rsidR="00EB7F3D" w:rsidRPr="00380664" w:rsidRDefault="00EB7F3D" w:rsidP="00073005">
      <w:pPr>
        <w:widowControl/>
        <w:autoSpaceDE w:val="0"/>
        <w:autoSpaceDN w:val="0"/>
        <w:adjustRightInd w:val="0"/>
        <w:ind w:firstLine="709"/>
        <w:jc w:val="both"/>
        <w:rPr>
          <w:rFonts w:cs="Arial"/>
          <w:sz w:val="24"/>
          <w:szCs w:val="24"/>
        </w:rPr>
      </w:pPr>
      <w:r w:rsidRPr="00380664">
        <w:rPr>
          <w:rFonts w:cs="Arial"/>
          <w:sz w:val="24"/>
          <w:szCs w:val="24"/>
        </w:rPr>
        <w:t>3.4.1. Профилактический визит проводится</w:t>
      </w:r>
      <w:r w:rsidR="00A64A6B" w:rsidRPr="00380664">
        <w:rPr>
          <w:rFonts w:eastAsiaTheme="minorHAnsi" w:cs="Arial"/>
          <w:iCs/>
          <w:color w:val="auto"/>
          <w:sz w:val="24"/>
          <w:szCs w:val="24"/>
          <w:lang w:eastAsia="en-US"/>
        </w:rPr>
        <w:t xml:space="preserve"> инспектором</w:t>
      </w:r>
      <w:r w:rsidRPr="00380664">
        <w:rPr>
          <w:rFonts w:cs="Arial"/>
          <w:sz w:val="24"/>
          <w:szCs w:val="24"/>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EB7F3D" w:rsidRPr="00380664" w:rsidRDefault="00EB7F3D" w:rsidP="00EB7F3D">
      <w:pPr>
        <w:pStyle w:val="ConsPlusNormal"/>
        <w:ind w:firstLine="709"/>
        <w:jc w:val="both"/>
        <w:rPr>
          <w:rFonts w:ascii="Arial" w:hAnsi="Arial" w:cs="Arial"/>
          <w:szCs w:val="24"/>
        </w:rPr>
      </w:pPr>
      <w:r w:rsidRPr="00380664">
        <w:rPr>
          <w:rFonts w:ascii="Arial" w:hAnsi="Arial" w:cs="Arial"/>
          <w:szCs w:val="24"/>
        </w:rPr>
        <w:t xml:space="preserve">Продолжительность профилактического визита составляет не более двух часов в течение рабочего дня. </w:t>
      </w:r>
    </w:p>
    <w:p w:rsidR="00EB7F3D" w:rsidRPr="00380664" w:rsidRDefault="00EB7F3D" w:rsidP="00EB7F3D">
      <w:pPr>
        <w:widowControl/>
        <w:ind w:firstLine="709"/>
        <w:jc w:val="both"/>
        <w:rPr>
          <w:rFonts w:cs="Arial"/>
          <w:sz w:val="24"/>
          <w:szCs w:val="24"/>
        </w:rPr>
      </w:pPr>
      <w:r w:rsidRPr="00380664">
        <w:rPr>
          <w:rFonts w:cs="Arial"/>
          <w:sz w:val="24"/>
          <w:szCs w:val="24"/>
        </w:rPr>
        <w:t>3.4.2. Инспектор проводит обязательный профилактический визит в отношении:</w:t>
      </w:r>
    </w:p>
    <w:p w:rsidR="00EB7F3D" w:rsidRPr="00380664" w:rsidRDefault="00EB7F3D" w:rsidP="00EB7F3D">
      <w:pPr>
        <w:widowControl/>
        <w:ind w:firstLine="709"/>
        <w:jc w:val="both"/>
        <w:rPr>
          <w:rFonts w:cs="Arial"/>
          <w:sz w:val="24"/>
          <w:szCs w:val="24"/>
        </w:rPr>
      </w:pPr>
      <w:r w:rsidRPr="00380664">
        <w:rPr>
          <w:rFonts w:cs="Arial"/>
          <w:sz w:val="24"/>
          <w:szCs w:val="24"/>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EB7F3D" w:rsidRPr="00380664" w:rsidRDefault="00EB7F3D" w:rsidP="00EB7F3D">
      <w:pPr>
        <w:widowControl/>
        <w:ind w:firstLine="709"/>
        <w:jc w:val="both"/>
        <w:rPr>
          <w:rFonts w:cs="Arial"/>
          <w:sz w:val="24"/>
          <w:szCs w:val="24"/>
          <w:shd w:val="clear" w:color="auto" w:fill="F1C100"/>
        </w:rPr>
      </w:pPr>
      <w:r w:rsidRPr="00380664">
        <w:rPr>
          <w:rFonts w:cs="Arial"/>
          <w:sz w:val="24"/>
          <w:szCs w:val="24"/>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EB7F3D" w:rsidRPr="00380664" w:rsidRDefault="00EB7F3D" w:rsidP="00EB7F3D">
      <w:pPr>
        <w:widowControl/>
        <w:ind w:firstLine="709"/>
        <w:jc w:val="both"/>
        <w:rPr>
          <w:rFonts w:cs="Arial"/>
          <w:sz w:val="24"/>
          <w:szCs w:val="24"/>
        </w:rPr>
      </w:pPr>
      <w:r w:rsidRPr="00380664">
        <w:rPr>
          <w:rFonts w:cs="Arial"/>
          <w:sz w:val="24"/>
          <w:szCs w:val="24"/>
        </w:rPr>
        <w:t>3.4.3. Профилактические визиты проводятся по согласованию с контролируемыми лицами.</w:t>
      </w:r>
    </w:p>
    <w:p w:rsidR="00EB7F3D" w:rsidRPr="00380664" w:rsidRDefault="00EB7F3D" w:rsidP="00EB7F3D">
      <w:pPr>
        <w:pStyle w:val="ConsPlusNormal"/>
        <w:ind w:firstLine="709"/>
        <w:jc w:val="both"/>
        <w:rPr>
          <w:rFonts w:ascii="Arial" w:hAnsi="Arial" w:cs="Arial"/>
          <w:szCs w:val="24"/>
        </w:rPr>
      </w:pPr>
      <w:r w:rsidRPr="00380664">
        <w:rPr>
          <w:rFonts w:ascii="Arial" w:hAnsi="Arial" w:cs="Arial"/>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B7F3D" w:rsidRPr="00380664" w:rsidRDefault="00EB7F3D" w:rsidP="00EB7F3D">
      <w:pPr>
        <w:pStyle w:val="ConsPlusNormal"/>
        <w:ind w:firstLine="709"/>
        <w:jc w:val="both"/>
        <w:rPr>
          <w:rFonts w:ascii="Arial" w:hAnsi="Arial" w:cs="Arial"/>
          <w:szCs w:val="24"/>
        </w:rPr>
      </w:pPr>
      <w:r w:rsidRPr="00380664">
        <w:rPr>
          <w:rFonts w:ascii="Arial" w:hAnsi="Arial" w:cs="Arial"/>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EB7F3D" w:rsidRPr="00380664" w:rsidRDefault="00EB7F3D" w:rsidP="00EB7F3D">
      <w:pPr>
        <w:widowControl/>
        <w:ind w:firstLine="709"/>
        <w:jc w:val="both"/>
        <w:rPr>
          <w:rFonts w:cs="Arial"/>
          <w:sz w:val="24"/>
          <w:szCs w:val="24"/>
        </w:rPr>
      </w:pPr>
      <w:r w:rsidRPr="00380664">
        <w:rPr>
          <w:rFonts w:cs="Arial"/>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B7F3D" w:rsidRDefault="00EB7F3D" w:rsidP="00EB7F3D">
      <w:pPr>
        <w:pStyle w:val="ConsPlusNormal"/>
        <w:ind w:firstLine="709"/>
        <w:jc w:val="both"/>
        <w:rPr>
          <w:sz w:val="28"/>
        </w:rPr>
      </w:pPr>
      <w:r w:rsidRPr="00380664">
        <w:rPr>
          <w:rFonts w:ascii="Arial" w:hAnsi="Arial" w:cs="Arial"/>
          <w:szCs w:val="24"/>
        </w:rPr>
        <w:t>3.4.6. Контрольный орган осуществляет учет проведенных профилактических визитов.</w:t>
      </w:r>
    </w:p>
    <w:p w:rsidR="003E666D" w:rsidRDefault="003E666D" w:rsidP="000E7BBF">
      <w:pPr>
        <w:pStyle w:val="a8"/>
        <w:widowControl/>
        <w:tabs>
          <w:tab w:val="left" w:pos="1134"/>
        </w:tabs>
        <w:ind w:left="0"/>
        <w:jc w:val="center"/>
        <w:rPr>
          <w:rFonts w:ascii="Times New Roman" w:hAnsi="Times New Roman"/>
          <w:b/>
          <w:sz w:val="28"/>
        </w:rPr>
      </w:pPr>
    </w:p>
    <w:p w:rsidR="000E7BBF" w:rsidRPr="00380664" w:rsidRDefault="000E7BBF" w:rsidP="000E7BBF">
      <w:pPr>
        <w:pStyle w:val="a8"/>
        <w:widowControl/>
        <w:tabs>
          <w:tab w:val="left" w:pos="1134"/>
        </w:tabs>
        <w:ind w:left="0"/>
        <w:jc w:val="center"/>
        <w:rPr>
          <w:rFonts w:cs="Arial"/>
          <w:b/>
          <w:sz w:val="24"/>
          <w:szCs w:val="24"/>
        </w:rPr>
      </w:pPr>
      <w:r w:rsidRPr="00380664">
        <w:rPr>
          <w:rFonts w:cs="Arial"/>
          <w:b/>
          <w:sz w:val="24"/>
          <w:szCs w:val="24"/>
        </w:rPr>
        <w:t xml:space="preserve">4. Контрольные мероприятия, проводимые в рамках </w:t>
      </w:r>
    </w:p>
    <w:p w:rsidR="000E7BBF" w:rsidRPr="00380664" w:rsidRDefault="000E7BBF" w:rsidP="000E7BBF">
      <w:pPr>
        <w:pStyle w:val="a8"/>
        <w:widowControl/>
        <w:tabs>
          <w:tab w:val="left" w:pos="1134"/>
        </w:tabs>
        <w:ind w:left="0"/>
        <w:jc w:val="center"/>
        <w:rPr>
          <w:rFonts w:cs="Arial"/>
          <w:b/>
          <w:sz w:val="24"/>
          <w:szCs w:val="24"/>
        </w:rPr>
      </w:pPr>
      <w:r w:rsidRPr="00380664">
        <w:rPr>
          <w:rFonts w:cs="Arial"/>
          <w:b/>
          <w:sz w:val="24"/>
          <w:szCs w:val="24"/>
        </w:rPr>
        <w:t xml:space="preserve">муниципального контроля </w:t>
      </w:r>
    </w:p>
    <w:p w:rsidR="000E7BBF" w:rsidRPr="00380664" w:rsidRDefault="000E7BBF" w:rsidP="000E7BBF">
      <w:pPr>
        <w:widowControl/>
        <w:tabs>
          <w:tab w:val="left" w:pos="1134"/>
        </w:tabs>
        <w:jc w:val="center"/>
        <w:rPr>
          <w:rFonts w:cs="Arial"/>
          <w:color w:val="auto"/>
          <w:sz w:val="24"/>
          <w:szCs w:val="24"/>
          <w:highlight w:val="yellow"/>
        </w:rPr>
      </w:pPr>
    </w:p>
    <w:p w:rsidR="000E7BBF" w:rsidRPr="00380664" w:rsidRDefault="000E7BBF" w:rsidP="000E7BBF">
      <w:pPr>
        <w:widowControl/>
        <w:tabs>
          <w:tab w:val="left" w:pos="1134"/>
        </w:tabs>
        <w:jc w:val="center"/>
        <w:rPr>
          <w:rFonts w:cs="Arial"/>
          <w:color w:val="auto"/>
          <w:sz w:val="24"/>
          <w:szCs w:val="24"/>
        </w:rPr>
      </w:pPr>
      <w:r w:rsidRPr="00380664">
        <w:rPr>
          <w:rFonts w:cs="Arial"/>
          <w:color w:val="auto"/>
          <w:sz w:val="24"/>
          <w:szCs w:val="24"/>
        </w:rPr>
        <w:t>4.1. Контрольные мероприятия. Общие вопросы</w:t>
      </w:r>
    </w:p>
    <w:p w:rsidR="000E7BBF" w:rsidRPr="00380664" w:rsidRDefault="000E7BBF" w:rsidP="000E7BBF">
      <w:pPr>
        <w:widowControl/>
        <w:tabs>
          <w:tab w:val="left" w:pos="1134"/>
        </w:tabs>
        <w:ind w:firstLine="709"/>
        <w:jc w:val="both"/>
        <w:rPr>
          <w:rFonts w:cs="Arial"/>
          <w:color w:val="auto"/>
          <w:sz w:val="24"/>
          <w:szCs w:val="24"/>
        </w:rPr>
      </w:pP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lastRenderedPageBreak/>
        <w:t>4.1.</w:t>
      </w:r>
      <w:r w:rsidR="00073005" w:rsidRPr="00380664">
        <w:rPr>
          <w:rFonts w:cs="Arial"/>
          <w:sz w:val="24"/>
          <w:szCs w:val="24"/>
        </w:rPr>
        <w:t>1</w:t>
      </w:r>
      <w:r w:rsidRPr="00380664">
        <w:rPr>
          <w:rFonts w:cs="Arial"/>
          <w:sz w:val="24"/>
          <w:szCs w:val="24"/>
        </w:rPr>
        <w:t>.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104922">
        <w:rPr>
          <w:rFonts w:cs="Arial"/>
          <w:sz w:val="24"/>
          <w:szCs w:val="24"/>
        </w:rPr>
        <w:t xml:space="preserve"> </w:t>
      </w:r>
      <w:r w:rsidRPr="00380664">
        <w:rPr>
          <w:rFonts w:cs="Arial"/>
          <w:sz w:val="24"/>
          <w:szCs w:val="24"/>
        </w:rPr>
        <w:t>мероприятий:</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инспекционный визит, документарная проверка, выездная проверка –</w:t>
      </w:r>
      <w:r w:rsidR="00DE739C" w:rsidRPr="00380664">
        <w:rPr>
          <w:rFonts w:ascii="Arial" w:hAnsi="Arial" w:cs="Arial"/>
          <w:szCs w:val="24"/>
        </w:rPr>
        <w:t>при</w:t>
      </w:r>
      <w:r w:rsidR="00104922">
        <w:rPr>
          <w:rFonts w:ascii="Arial" w:hAnsi="Arial" w:cs="Arial"/>
          <w:szCs w:val="24"/>
        </w:rPr>
        <w:t xml:space="preserve"> </w:t>
      </w:r>
      <w:r w:rsidRPr="00380664">
        <w:rPr>
          <w:rFonts w:ascii="Arial" w:hAnsi="Arial" w:cs="Arial"/>
          <w:szCs w:val="24"/>
        </w:rPr>
        <w:t>взаимодействи</w:t>
      </w:r>
      <w:r w:rsidR="00073005" w:rsidRPr="00380664">
        <w:rPr>
          <w:rFonts w:ascii="Arial" w:hAnsi="Arial" w:cs="Arial"/>
          <w:szCs w:val="24"/>
        </w:rPr>
        <w:t>и</w:t>
      </w:r>
      <w:r w:rsidRPr="00380664">
        <w:rPr>
          <w:rFonts w:ascii="Arial" w:hAnsi="Arial" w:cs="Arial"/>
          <w:szCs w:val="24"/>
        </w:rPr>
        <w:t xml:space="preserve"> с контролируемыми лицами;</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наблюдение за соблюдением обязательных требований, выездное обследование –без взаимодействия с контролируемыми лицами.</w:t>
      </w:r>
    </w:p>
    <w:p w:rsidR="00073005"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4.1.</w:t>
      </w:r>
      <w:r w:rsidR="00073005" w:rsidRPr="00380664">
        <w:rPr>
          <w:rFonts w:cs="Arial"/>
          <w:sz w:val="24"/>
          <w:szCs w:val="24"/>
        </w:rPr>
        <w:t>2</w:t>
      </w:r>
      <w:r w:rsidRPr="00380664">
        <w:rPr>
          <w:rFonts w:cs="Arial"/>
          <w:sz w:val="24"/>
          <w:szCs w:val="24"/>
        </w:rPr>
        <w:t xml:space="preserve">. При осуществлении </w:t>
      </w:r>
      <w:r w:rsidR="005A6752" w:rsidRPr="00380664">
        <w:rPr>
          <w:rFonts w:cs="Arial"/>
          <w:sz w:val="24"/>
          <w:szCs w:val="24"/>
        </w:rPr>
        <w:t>муниципального контроля</w:t>
      </w:r>
      <w:r w:rsidR="00104922">
        <w:rPr>
          <w:rFonts w:cs="Arial"/>
          <w:sz w:val="24"/>
          <w:szCs w:val="24"/>
        </w:rPr>
        <w:t xml:space="preserve"> </w:t>
      </w:r>
      <w:r w:rsidRPr="00380664">
        <w:rPr>
          <w:rFonts w:cs="Arial"/>
          <w:sz w:val="24"/>
          <w:szCs w:val="24"/>
        </w:rPr>
        <w:t xml:space="preserve">взаимодействием с контролируемыми лицами являются: </w:t>
      </w:r>
    </w:p>
    <w:p w:rsidR="000E7BBF" w:rsidRPr="00380664" w:rsidRDefault="000E7BBF" w:rsidP="000E7BBF">
      <w:pPr>
        <w:pStyle w:val="a8"/>
        <w:widowControl/>
        <w:tabs>
          <w:tab w:val="left" w:pos="1134"/>
        </w:tabs>
        <w:ind w:left="0" w:firstLine="709"/>
        <w:jc w:val="both"/>
        <w:rPr>
          <w:rFonts w:cs="Arial"/>
          <w:b/>
          <w:color w:val="FF0000"/>
          <w:sz w:val="24"/>
          <w:szCs w:val="24"/>
        </w:rPr>
      </w:pPr>
      <w:r w:rsidRPr="00380664">
        <w:rPr>
          <w:rFonts w:cs="Arial"/>
          <w:sz w:val="24"/>
          <w:szCs w:val="24"/>
        </w:rPr>
        <w:t>встречи, телефонные и иные переговоры (непосредственное взаимодействие) между инспектором и контролируемым лицом или его представителем;</w:t>
      </w: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запрос документов, иных материалов;</w:t>
      </w: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73005" w:rsidRPr="00380664" w:rsidRDefault="00073005" w:rsidP="00073005">
      <w:pPr>
        <w:widowControl/>
        <w:autoSpaceDE w:val="0"/>
        <w:autoSpaceDN w:val="0"/>
        <w:adjustRightInd w:val="0"/>
        <w:ind w:firstLine="709"/>
        <w:jc w:val="both"/>
        <w:rPr>
          <w:rFonts w:cs="Arial"/>
          <w:color w:val="auto"/>
          <w:sz w:val="24"/>
          <w:szCs w:val="24"/>
        </w:rPr>
      </w:pPr>
      <w:r w:rsidRPr="00380664">
        <w:rPr>
          <w:rFonts w:cs="Arial"/>
          <w:color w:val="auto"/>
          <w:sz w:val="24"/>
          <w:szCs w:val="24"/>
        </w:rPr>
        <w:t xml:space="preserve">4.1.3. Контрольные мероприятия, осуществляемые при </w:t>
      </w:r>
      <w:r w:rsidRPr="00380664">
        <w:rPr>
          <w:rFonts w:eastAsiaTheme="minorHAnsi" w:cs="Arial"/>
          <w:color w:val="auto"/>
          <w:sz w:val="24"/>
          <w:szCs w:val="24"/>
          <w:lang w:eastAsia="en-US"/>
        </w:rPr>
        <w:t xml:space="preserve">взаимодействии с контролируемым лицом, </w:t>
      </w:r>
      <w:r w:rsidRPr="00380664">
        <w:rPr>
          <w:rFonts w:cs="Arial"/>
          <w:color w:val="auto"/>
          <w:sz w:val="24"/>
          <w:szCs w:val="24"/>
        </w:rPr>
        <w:t>проводятся Контрольным органом по следующим основаниям:</w:t>
      </w:r>
    </w:p>
    <w:p w:rsidR="00073005" w:rsidRPr="00380664" w:rsidRDefault="00073005" w:rsidP="00073005">
      <w:pPr>
        <w:widowControl/>
        <w:tabs>
          <w:tab w:val="left" w:pos="1134"/>
        </w:tabs>
        <w:ind w:firstLine="709"/>
        <w:jc w:val="both"/>
        <w:rPr>
          <w:rFonts w:cs="Arial"/>
          <w:color w:val="auto"/>
          <w:sz w:val="24"/>
          <w:szCs w:val="24"/>
        </w:rPr>
      </w:pPr>
      <w:r w:rsidRPr="00380664">
        <w:rPr>
          <w:rFonts w:cs="Arial"/>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73005" w:rsidRPr="00380664" w:rsidRDefault="00073005" w:rsidP="00073005">
      <w:pPr>
        <w:widowControl/>
        <w:tabs>
          <w:tab w:val="left" w:pos="1134"/>
        </w:tabs>
        <w:ind w:firstLine="709"/>
        <w:jc w:val="both"/>
        <w:rPr>
          <w:rFonts w:cs="Arial"/>
          <w:color w:val="auto"/>
          <w:sz w:val="24"/>
          <w:szCs w:val="24"/>
        </w:rPr>
      </w:pPr>
      <w:r w:rsidRPr="00380664">
        <w:rPr>
          <w:rFonts w:cs="Arial"/>
          <w:color w:val="auto"/>
          <w:sz w:val="24"/>
          <w:szCs w:val="24"/>
        </w:rPr>
        <w:t>2) наступление сроков проведения контрольных мероприятий, включенных в план проведения контрольных мероприятий;</w:t>
      </w:r>
    </w:p>
    <w:p w:rsidR="00073005" w:rsidRPr="00380664" w:rsidRDefault="00073005" w:rsidP="00073005">
      <w:pPr>
        <w:widowControl/>
        <w:tabs>
          <w:tab w:val="left" w:pos="1134"/>
        </w:tabs>
        <w:ind w:firstLine="709"/>
        <w:jc w:val="both"/>
        <w:rPr>
          <w:rFonts w:cs="Arial"/>
          <w:color w:val="auto"/>
          <w:sz w:val="24"/>
          <w:szCs w:val="24"/>
        </w:rPr>
      </w:pPr>
      <w:r w:rsidRPr="00380664">
        <w:rPr>
          <w:rFonts w:cs="Arial"/>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73005" w:rsidRPr="00380664" w:rsidRDefault="00073005" w:rsidP="00073005">
      <w:pPr>
        <w:widowControl/>
        <w:tabs>
          <w:tab w:val="left" w:pos="1134"/>
        </w:tabs>
        <w:ind w:firstLine="709"/>
        <w:jc w:val="both"/>
        <w:rPr>
          <w:rFonts w:cs="Arial"/>
          <w:color w:val="auto"/>
          <w:sz w:val="24"/>
          <w:szCs w:val="24"/>
        </w:rPr>
      </w:pPr>
      <w:r w:rsidRPr="00380664">
        <w:rPr>
          <w:rFonts w:cs="Arial"/>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73005" w:rsidRPr="00380664" w:rsidRDefault="00073005" w:rsidP="00073005">
      <w:pPr>
        <w:widowControl/>
        <w:tabs>
          <w:tab w:val="left" w:pos="1134"/>
        </w:tabs>
        <w:ind w:firstLine="709"/>
        <w:jc w:val="both"/>
        <w:rPr>
          <w:rFonts w:cs="Arial"/>
          <w:color w:val="auto"/>
          <w:sz w:val="24"/>
          <w:szCs w:val="24"/>
        </w:rPr>
      </w:pPr>
      <w:r w:rsidRPr="00380664">
        <w:rPr>
          <w:rFonts w:cs="Arial"/>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380664">
          <w:rPr>
            <w:rFonts w:cs="Arial"/>
            <w:color w:val="auto"/>
            <w:sz w:val="24"/>
            <w:szCs w:val="24"/>
          </w:rPr>
          <w:t>частью 1 статьи 95</w:t>
        </w:r>
      </w:hyperlink>
      <w:r w:rsidRPr="00380664">
        <w:rPr>
          <w:rFonts w:cs="Arial"/>
          <w:color w:val="auto"/>
          <w:sz w:val="24"/>
          <w:szCs w:val="24"/>
        </w:rPr>
        <w:t xml:space="preserve"> Федерального</w:t>
      </w:r>
      <w:r w:rsidR="00104922">
        <w:rPr>
          <w:rFonts w:cs="Arial"/>
          <w:color w:val="auto"/>
          <w:sz w:val="24"/>
          <w:szCs w:val="24"/>
        </w:rPr>
        <w:t xml:space="preserve"> </w:t>
      </w:r>
      <w:r w:rsidRPr="00380664">
        <w:rPr>
          <w:rFonts w:cs="Arial"/>
          <w:color w:val="auto"/>
          <w:sz w:val="24"/>
          <w:szCs w:val="24"/>
        </w:rPr>
        <w:t>закона.</w:t>
      </w:r>
    </w:p>
    <w:p w:rsidR="00073005" w:rsidRPr="00380664" w:rsidRDefault="00073005" w:rsidP="00073005">
      <w:pPr>
        <w:pStyle w:val="a8"/>
        <w:widowControl/>
        <w:tabs>
          <w:tab w:val="left" w:pos="1134"/>
        </w:tabs>
        <w:ind w:left="0" w:firstLine="709"/>
        <w:jc w:val="both"/>
        <w:rPr>
          <w:rFonts w:cs="Arial"/>
          <w:sz w:val="24"/>
          <w:szCs w:val="24"/>
        </w:rPr>
      </w:pPr>
      <w:r w:rsidRPr="00380664">
        <w:rPr>
          <w:rFonts w:cs="Arial"/>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0E7BBF" w:rsidRPr="00380664" w:rsidRDefault="000E7BBF" w:rsidP="000E7BBF">
      <w:pPr>
        <w:widowControl/>
        <w:ind w:firstLine="709"/>
        <w:jc w:val="both"/>
        <w:rPr>
          <w:rFonts w:cs="Arial"/>
          <w:color w:val="auto"/>
          <w:sz w:val="24"/>
          <w:szCs w:val="24"/>
        </w:rPr>
      </w:pPr>
      <w:r w:rsidRPr="00380664">
        <w:rPr>
          <w:rFonts w:cs="Arial"/>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контрольныхдействий:</w:t>
      </w:r>
    </w:p>
    <w:p w:rsidR="000E7BBF" w:rsidRPr="00380664" w:rsidRDefault="000E7BBF" w:rsidP="000E7BBF">
      <w:pPr>
        <w:widowControl/>
        <w:ind w:firstLine="709"/>
        <w:jc w:val="both"/>
        <w:rPr>
          <w:rFonts w:cs="Arial"/>
          <w:color w:val="auto"/>
          <w:sz w:val="24"/>
          <w:szCs w:val="24"/>
        </w:rPr>
      </w:pPr>
      <w:r w:rsidRPr="00380664">
        <w:rPr>
          <w:rFonts w:cs="Arial"/>
          <w:color w:val="auto"/>
          <w:sz w:val="24"/>
          <w:szCs w:val="24"/>
        </w:rPr>
        <w:t>осмотр;</w:t>
      </w:r>
    </w:p>
    <w:p w:rsidR="000E7BBF" w:rsidRPr="00380664" w:rsidRDefault="000E7BBF" w:rsidP="000E7BBF">
      <w:pPr>
        <w:widowControl/>
        <w:ind w:firstLine="709"/>
        <w:jc w:val="both"/>
        <w:rPr>
          <w:rFonts w:cs="Arial"/>
          <w:color w:val="auto"/>
          <w:sz w:val="24"/>
          <w:szCs w:val="24"/>
        </w:rPr>
      </w:pPr>
      <w:r w:rsidRPr="00380664">
        <w:rPr>
          <w:rFonts w:cs="Arial"/>
          <w:color w:val="auto"/>
          <w:sz w:val="24"/>
          <w:szCs w:val="24"/>
        </w:rPr>
        <w:t>опрос;</w:t>
      </w:r>
    </w:p>
    <w:p w:rsidR="000E7BBF" w:rsidRPr="00380664" w:rsidRDefault="000E7BBF" w:rsidP="000E7BBF">
      <w:pPr>
        <w:widowControl/>
        <w:ind w:firstLine="709"/>
        <w:jc w:val="both"/>
        <w:rPr>
          <w:rFonts w:cs="Arial"/>
          <w:color w:val="auto"/>
          <w:sz w:val="24"/>
          <w:szCs w:val="24"/>
        </w:rPr>
      </w:pPr>
      <w:r w:rsidRPr="00380664">
        <w:rPr>
          <w:rFonts w:cs="Arial"/>
          <w:color w:val="auto"/>
          <w:sz w:val="24"/>
          <w:szCs w:val="24"/>
        </w:rPr>
        <w:t>получение письменных объяснений;</w:t>
      </w:r>
    </w:p>
    <w:p w:rsidR="000E7BBF" w:rsidRPr="00380664" w:rsidRDefault="000E7BBF" w:rsidP="000E7BBF">
      <w:pPr>
        <w:widowControl/>
        <w:ind w:firstLine="709"/>
        <w:jc w:val="both"/>
        <w:rPr>
          <w:rFonts w:cs="Arial"/>
          <w:color w:val="auto"/>
          <w:sz w:val="24"/>
          <w:szCs w:val="24"/>
        </w:rPr>
      </w:pPr>
      <w:r w:rsidRPr="00380664">
        <w:rPr>
          <w:rFonts w:cs="Arial"/>
          <w:color w:val="auto"/>
          <w:sz w:val="24"/>
          <w:szCs w:val="24"/>
        </w:rPr>
        <w:t>истребование документов;</w:t>
      </w:r>
    </w:p>
    <w:p w:rsidR="000E7BBF" w:rsidRPr="00380664" w:rsidRDefault="000E7BBF" w:rsidP="000E7BBF">
      <w:pPr>
        <w:widowControl/>
        <w:ind w:firstLine="709"/>
        <w:jc w:val="both"/>
        <w:rPr>
          <w:rFonts w:cs="Arial"/>
          <w:color w:val="auto"/>
          <w:sz w:val="24"/>
          <w:szCs w:val="24"/>
        </w:rPr>
      </w:pPr>
      <w:r w:rsidRPr="00380664">
        <w:rPr>
          <w:rFonts w:cs="Arial"/>
          <w:color w:val="auto"/>
          <w:sz w:val="24"/>
          <w:szCs w:val="24"/>
        </w:rPr>
        <w:t>экспертиза.</w:t>
      </w:r>
    </w:p>
    <w:p w:rsidR="000E7BBF" w:rsidRPr="00380664" w:rsidRDefault="000E7BBF" w:rsidP="000E7BBF">
      <w:pPr>
        <w:pStyle w:val="HTML"/>
        <w:ind w:firstLine="709"/>
        <w:jc w:val="both"/>
        <w:rPr>
          <w:rFonts w:ascii="Arial" w:hAnsi="Arial" w:cs="Arial"/>
          <w:sz w:val="24"/>
          <w:szCs w:val="24"/>
        </w:rPr>
      </w:pPr>
      <w:r w:rsidRPr="00380664">
        <w:rPr>
          <w:rFonts w:ascii="Arial" w:hAnsi="Arial" w:cs="Arial"/>
          <w:sz w:val="24"/>
          <w:szCs w:val="24"/>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w:t>
      </w:r>
      <w:r w:rsidR="00104922">
        <w:rPr>
          <w:rFonts w:ascii="Arial" w:hAnsi="Arial" w:cs="Arial"/>
          <w:sz w:val="24"/>
          <w:szCs w:val="24"/>
        </w:rPr>
        <w:t xml:space="preserve"> </w:t>
      </w:r>
      <w:r w:rsidRPr="00380664">
        <w:rPr>
          <w:rFonts w:ascii="Arial" w:hAnsi="Arial" w:cs="Arial"/>
          <w:sz w:val="24"/>
          <w:szCs w:val="24"/>
        </w:rPr>
        <w:t xml:space="preserve">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0E7BBF" w:rsidRPr="00380664" w:rsidRDefault="000E7BBF" w:rsidP="000E7BBF">
      <w:pPr>
        <w:pStyle w:val="HTML"/>
        <w:ind w:firstLine="709"/>
        <w:jc w:val="both"/>
        <w:rPr>
          <w:rFonts w:ascii="Arial" w:hAnsi="Arial" w:cs="Arial"/>
          <w:sz w:val="24"/>
          <w:szCs w:val="24"/>
        </w:rPr>
      </w:pPr>
      <w:r w:rsidRPr="00380664">
        <w:rPr>
          <w:rFonts w:ascii="Arial" w:hAnsi="Arial" w:cs="Arial"/>
          <w:sz w:val="24"/>
          <w:szCs w:val="24"/>
        </w:rPr>
        <w:t xml:space="preserve">В отношении проведения наблюдения за соблюдением обязательных требований, выездного обследования не требуется принятие решения о </w:t>
      </w:r>
      <w:r w:rsidRPr="00380664">
        <w:rPr>
          <w:rFonts w:ascii="Arial" w:hAnsi="Arial" w:cs="Arial"/>
          <w:sz w:val="24"/>
          <w:szCs w:val="24"/>
        </w:rPr>
        <w:lastRenderedPageBreak/>
        <w:t>проведении данного контрольного мероприятия, предусмотренного абзацем первым настоящего пункта Положения.</w:t>
      </w:r>
    </w:p>
    <w:p w:rsidR="000E7BBF" w:rsidRPr="00380664" w:rsidRDefault="000E7BBF" w:rsidP="000E7BBF">
      <w:pPr>
        <w:widowControl/>
        <w:tabs>
          <w:tab w:val="left" w:pos="1134"/>
        </w:tabs>
        <w:ind w:firstLine="709"/>
        <w:jc w:val="both"/>
        <w:rPr>
          <w:rFonts w:cs="Arial"/>
          <w:color w:val="auto"/>
          <w:sz w:val="24"/>
          <w:szCs w:val="24"/>
        </w:rPr>
      </w:pPr>
      <w:r w:rsidRPr="00380664">
        <w:rPr>
          <w:rFonts w:cs="Arial"/>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33824"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00B33824" w:rsidRPr="00380664">
        <w:rPr>
          <w:rFonts w:cs="Arial"/>
          <w:sz w:val="24"/>
          <w:szCs w:val="24"/>
        </w:rPr>
        <w:t xml:space="preserve"> по форме, утвержденной приказом Минэкономразвития России от 31.03.2021 № 151</w:t>
      </w:r>
      <w:r w:rsidR="00707B35" w:rsidRPr="00380664">
        <w:rPr>
          <w:rFonts w:cs="Arial"/>
          <w:sz w:val="24"/>
          <w:szCs w:val="24"/>
        </w:rPr>
        <w:t xml:space="preserve"> «</w:t>
      </w:r>
      <w:r w:rsidR="00447252" w:rsidRPr="00380664">
        <w:rPr>
          <w:rFonts w:cs="Arial"/>
          <w:sz w:val="24"/>
          <w:szCs w:val="24"/>
        </w:rPr>
        <w:t>О типовых формах документов, используемых контрольным (надзорным) органом</w:t>
      </w:r>
      <w:r w:rsidR="00707B35" w:rsidRPr="00380664">
        <w:rPr>
          <w:rFonts w:cs="Arial"/>
          <w:sz w:val="24"/>
          <w:szCs w:val="24"/>
        </w:rPr>
        <w:t>»</w:t>
      </w:r>
      <w:r w:rsidR="00B33824" w:rsidRPr="00380664">
        <w:rPr>
          <w:rFonts w:cs="Arial"/>
          <w:sz w:val="24"/>
          <w:szCs w:val="24"/>
        </w:rPr>
        <w:t>.</w:t>
      </w: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0E7BBF" w:rsidRPr="00380664" w:rsidRDefault="000E7BBF" w:rsidP="000E7BBF">
      <w:pPr>
        <w:pStyle w:val="HTML"/>
        <w:ind w:firstLine="540"/>
        <w:jc w:val="both"/>
        <w:rPr>
          <w:rFonts w:ascii="Arial" w:hAnsi="Arial" w:cs="Arial"/>
          <w:sz w:val="24"/>
          <w:szCs w:val="24"/>
        </w:rPr>
      </w:pPr>
      <w:r w:rsidRPr="00380664">
        <w:rPr>
          <w:rFonts w:ascii="Arial" w:hAnsi="Arial" w:cs="Arial"/>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4.1.8. Документы, иные материалы, являющиеся доказательствами нарушения обязательных требований, приобщаются к акту.</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Заполненные при проведении контрольного мероприятия проверочные листы должны быть приобщены к акту.</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E7BBF" w:rsidRPr="00380664" w:rsidRDefault="000E7BBF" w:rsidP="0067760F">
      <w:pPr>
        <w:pStyle w:val="HTML"/>
        <w:ind w:firstLine="709"/>
        <w:jc w:val="both"/>
        <w:rPr>
          <w:rFonts w:ascii="Arial" w:hAnsi="Arial" w:cs="Arial"/>
          <w:sz w:val="24"/>
          <w:szCs w:val="24"/>
        </w:rPr>
      </w:pPr>
      <w:r w:rsidRPr="00380664">
        <w:rPr>
          <w:rFonts w:ascii="Arial" w:hAnsi="Arial" w:cs="Arial"/>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6A4650" w:rsidRPr="00380664" w:rsidRDefault="006A4650" w:rsidP="000E7BBF">
      <w:pPr>
        <w:pStyle w:val="ConsPlusNormal"/>
        <w:tabs>
          <w:tab w:val="left" w:pos="284"/>
        </w:tabs>
        <w:ind w:firstLine="0"/>
        <w:jc w:val="center"/>
        <w:rPr>
          <w:rFonts w:ascii="Arial" w:hAnsi="Arial" w:cs="Arial"/>
          <w:szCs w:val="24"/>
        </w:rPr>
      </w:pPr>
    </w:p>
    <w:p w:rsidR="000E7BBF" w:rsidRPr="00380664" w:rsidRDefault="000E7BBF" w:rsidP="000E7BBF">
      <w:pPr>
        <w:pStyle w:val="ConsPlusNormal"/>
        <w:tabs>
          <w:tab w:val="left" w:pos="284"/>
        </w:tabs>
        <w:ind w:firstLine="0"/>
        <w:jc w:val="center"/>
        <w:rPr>
          <w:rFonts w:ascii="Arial" w:hAnsi="Arial" w:cs="Arial"/>
          <w:szCs w:val="24"/>
        </w:rPr>
      </w:pPr>
      <w:r w:rsidRPr="00380664">
        <w:rPr>
          <w:rFonts w:ascii="Arial" w:hAnsi="Arial" w:cs="Arial"/>
          <w:szCs w:val="24"/>
        </w:rPr>
        <w:t>4.2. Меры, принимаемые Контрольным органом по результатам контрольных мероприятий</w:t>
      </w:r>
    </w:p>
    <w:p w:rsidR="000E7BBF" w:rsidRPr="00380664" w:rsidRDefault="000E7BBF" w:rsidP="000E7BBF">
      <w:pPr>
        <w:pStyle w:val="ConsPlusNormal"/>
        <w:ind w:firstLine="709"/>
        <w:jc w:val="center"/>
        <w:rPr>
          <w:rFonts w:ascii="Arial" w:hAnsi="Arial" w:cs="Arial"/>
          <w:b/>
          <w:color w:val="000000"/>
          <w:szCs w:val="24"/>
        </w:rPr>
      </w:pPr>
    </w:p>
    <w:p w:rsidR="000E7BBF" w:rsidRPr="00380664" w:rsidRDefault="000E7BBF" w:rsidP="00707B35">
      <w:pPr>
        <w:widowControl/>
        <w:autoSpaceDE w:val="0"/>
        <w:autoSpaceDN w:val="0"/>
        <w:adjustRightInd w:val="0"/>
        <w:ind w:firstLine="709"/>
        <w:jc w:val="both"/>
        <w:rPr>
          <w:rFonts w:cs="Arial"/>
          <w:b/>
          <w:color w:val="FF0000"/>
          <w:sz w:val="24"/>
          <w:szCs w:val="24"/>
        </w:rPr>
      </w:pPr>
      <w:r w:rsidRPr="00380664">
        <w:rPr>
          <w:rFonts w:cs="Arial"/>
          <w:sz w:val="24"/>
          <w:szCs w:val="24"/>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00381F21" w:rsidRPr="00380664">
        <w:rPr>
          <w:rFonts w:eastAsiaTheme="minorHAnsi" w:cs="Arial"/>
          <w:bCs/>
          <w:color w:val="auto"/>
          <w:sz w:val="24"/>
          <w:szCs w:val="24"/>
          <w:lang w:eastAsia="en-US"/>
        </w:rPr>
        <w:t>в пределах полномочий, предусмотренных законодательством Российской Федерации,</w:t>
      </w:r>
      <w:r w:rsidR="00104922">
        <w:rPr>
          <w:rFonts w:eastAsiaTheme="minorHAnsi" w:cs="Arial"/>
          <w:bCs/>
          <w:color w:val="auto"/>
          <w:sz w:val="24"/>
          <w:szCs w:val="24"/>
          <w:lang w:eastAsia="en-US"/>
        </w:rPr>
        <w:t xml:space="preserve"> </w:t>
      </w:r>
      <w:r w:rsidRPr="00380664">
        <w:rPr>
          <w:rFonts w:cs="Arial"/>
          <w:sz w:val="24"/>
          <w:szCs w:val="24"/>
        </w:rPr>
        <w:t>обязан:</w:t>
      </w:r>
    </w:p>
    <w:p w:rsidR="000E7BBF" w:rsidRPr="00380664" w:rsidRDefault="000E7BBF" w:rsidP="000E7BBF">
      <w:pPr>
        <w:pStyle w:val="ConsPlusNormal"/>
        <w:ind w:firstLine="709"/>
        <w:jc w:val="both"/>
        <w:rPr>
          <w:rFonts w:ascii="Arial" w:hAnsi="Arial" w:cs="Arial"/>
          <w:color w:val="000000"/>
          <w:szCs w:val="24"/>
        </w:rPr>
      </w:pPr>
      <w:r w:rsidRPr="00380664">
        <w:rPr>
          <w:rFonts w:ascii="Arial" w:hAnsi="Arial" w:cs="Arial"/>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0E7BBF" w:rsidRPr="00380664" w:rsidRDefault="000E7BBF" w:rsidP="000E7BBF">
      <w:pPr>
        <w:widowControl/>
        <w:ind w:firstLine="709"/>
        <w:jc w:val="both"/>
        <w:rPr>
          <w:rFonts w:cs="Arial"/>
          <w:sz w:val="24"/>
          <w:szCs w:val="24"/>
        </w:rPr>
      </w:pPr>
      <w:r w:rsidRPr="00380664">
        <w:rPr>
          <w:rFonts w:cs="Arial"/>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w:t>
      </w:r>
      <w:r w:rsidRPr="00380664">
        <w:rPr>
          <w:rFonts w:cs="Arial"/>
          <w:sz w:val="24"/>
          <w:szCs w:val="24"/>
        </w:rPr>
        <w:lastRenderedPageBreak/>
        <w:t xml:space="preserve">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00B20D87" w:rsidRPr="00380664">
        <w:rPr>
          <w:rFonts w:cs="Arial"/>
          <w:sz w:val="24"/>
          <w:szCs w:val="24"/>
        </w:rPr>
        <w:t xml:space="preserve">контрольного мероприятия </w:t>
      </w:r>
      <w:r w:rsidRPr="00380664">
        <w:rPr>
          <w:rFonts w:cs="Arial"/>
          <w:sz w:val="24"/>
          <w:szCs w:val="24"/>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20D87" w:rsidRPr="00380664" w:rsidRDefault="000E7BBF" w:rsidP="00B20D87">
      <w:pPr>
        <w:pStyle w:val="ConsPlusNormal"/>
        <w:ind w:firstLine="709"/>
        <w:jc w:val="both"/>
        <w:rPr>
          <w:rFonts w:ascii="Arial" w:hAnsi="Arial" w:cs="Arial"/>
          <w:szCs w:val="24"/>
        </w:rPr>
      </w:pPr>
      <w:r w:rsidRPr="00380664">
        <w:rPr>
          <w:rFonts w:ascii="Arial" w:hAnsi="Arial" w:cs="Arial"/>
          <w:szCs w:val="24"/>
        </w:rPr>
        <w:t>3)</w:t>
      </w:r>
      <w:r w:rsidR="00B20D87" w:rsidRPr="00380664">
        <w:rPr>
          <w:rFonts w:ascii="Arial" w:hAnsi="Arial" w:cs="Arial"/>
          <w:szCs w:val="24"/>
        </w:rPr>
        <w:t xml:space="preserve">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E7BBF" w:rsidRPr="00380664" w:rsidRDefault="000E7BBF" w:rsidP="000E7BBF">
      <w:pPr>
        <w:pStyle w:val="ConsPlusNormal"/>
        <w:ind w:firstLine="709"/>
        <w:jc w:val="both"/>
        <w:rPr>
          <w:rFonts w:ascii="Arial" w:hAnsi="Arial" w:cs="Arial"/>
          <w:szCs w:val="24"/>
        </w:rPr>
      </w:pPr>
    </w:p>
    <w:p w:rsidR="000E7BBF" w:rsidRPr="00380664" w:rsidRDefault="000E7BBF" w:rsidP="000E7BBF">
      <w:pPr>
        <w:pStyle w:val="HTML"/>
        <w:ind w:firstLine="709"/>
        <w:jc w:val="both"/>
        <w:rPr>
          <w:rFonts w:ascii="Arial" w:hAnsi="Arial" w:cs="Arial"/>
          <w:sz w:val="24"/>
          <w:szCs w:val="24"/>
        </w:rPr>
      </w:pPr>
      <w:r w:rsidRPr="00380664">
        <w:rPr>
          <w:rFonts w:ascii="Arial" w:hAnsi="Arial" w:cs="Arial"/>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E7BBF" w:rsidRPr="00380664" w:rsidRDefault="000E7BBF" w:rsidP="000E7BBF">
      <w:pPr>
        <w:pStyle w:val="ConsPlusNormal"/>
        <w:ind w:firstLine="709"/>
        <w:jc w:val="both"/>
        <w:rPr>
          <w:rFonts w:ascii="Arial" w:hAnsi="Arial" w:cs="Arial"/>
          <w:szCs w:val="24"/>
        </w:rPr>
      </w:pPr>
      <w:r w:rsidRPr="00380664">
        <w:rPr>
          <w:rFonts w:ascii="Arial" w:hAnsi="Arial" w:cs="Arial"/>
          <w:szCs w:val="24"/>
        </w:rPr>
        <w:t>5) рассмотреть вопрос о выдаче рекомендации по соблюдению обязательных требований, проведении ины</w:t>
      </w:r>
      <w:r w:rsidR="00D03202" w:rsidRPr="00380664">
        <w:rPr>
          <w:rFonts w:ascii="Arial" w:hAnsi="Arial" w:cs="Arial"/>
          <w:szCs w:val="24"/>
        </w:rPr>
        <w:t>х</w:t>
      </w:r>
      <w:r w:rsidRPr="00380664">
        <w:rPr>
          <w:rFonts w:ascii="Arial" w:hAnsi="Arial" w:cs="Arial"/>
          <w:szCs w:val="24"/>
        </w:rPr>
        <w:t xml:space="preserve"> мероприяти</w:t>
      </w:r>
      <w:r w:rsidR="00D03202" w:rsidRPr="00380664">
        <w:rPr>
          <w:rFonts w:ascii="Arial" w:hAnsi="Arial" w:cs="Arial"/>
          <w:szCs w:val="24"/>
        </w:rPr>
        <w:t>й</w:t>
      </w:r>
      <w:r w:rsidRPr="00380664">
        <w:rPr>
          <w:rFonts w:ascii="Arial" w:hAnsi="Arial" w:cs="Arial"/>
          <w:szCs w:val="24"/>
        </w:rPr>
        <w:t>, направленны</w:t>
      </w:r>
      <w:r w:rsidR="00D03202" w:rsidRPr="00380664">
        <w:rPr>
          <w:rFonts w:ascii="Arial" w:hAnsi="Arial" w:cs="Arial"/>
          <w:szCs w:val="24"/>
        </w:rPr>
        <w:t>х</w:t>
      </w:r>
      <w:r w:rsidRPr="00380664">
        <w:rPr>
          <w:rFonts w:ascii="Arial" w:hAnsi="Arial" w:cs="Arial"/>
          <w:szCs w:val="24"/>
        </w:rPr>
        <w:t xml:space="preserve"> на профилактику рисков причинения вреда (ущерба) охраняемым законом ценностям.</w:t>
      </w:r>
    </w:p>
    <w:p w:rsidR="000E7BBF" w:rsidRPr="00380664" w:rsidRDefault="000E7BBF" w:rsidP="000E7BBF">
      <w:pPr>
        <w:pStyle w:val="a8"/>
        <w:widowControl/>
        <w:tabs>
          <w:tab w:val="left" w:pos="1134"/>
        </w:tabs>
        <w:ind w:left="0" w:firstLine="709"/>
        <w:jc w:val="both"/>
        <w:rPr>
          <w:rFonts w:cs="Arial"/>
          <w:sz w:val="24"/>
          <w:szCs w:val="24"/>
        </w:rPr>
      </w:pPr>
      <w:r w:rsidRPr="00380664">
        <w:rPr>
          <w:rFonts w:cs="Arial"/>
          <w:sz w:val="24"/>
          <w:szCs w:val="24"/>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0E7BBF" w:rsidRPr="00C424FE" w:rsidRDefault="000E7BBF" w:rsidP="000E7BBF">
      <w:pPr>
        <w:pStyle w:val="HTML"/>
        <w:ind w:firstLine="709"/>
        <w:jc w:val="both"/>
        <w:rPr>
          <w:rFonts w:ascii="Arial" w:hAnsi="Arial" w:cs="Arial"/>
          <w:sz w:val="24"/>
          <w:szCs w:val="24"/>
        </w:rPr>
      </w:pPr>
      <w:r w:rsidRPr="00380664">
        <w:rPr>
          <w:rFonts w:ascii="Arial" w:hAnsi="Arial" w:cs="Arial"/>
          <w:sz w:val="24"/>
          <w:szCs w:val="24"/>
        </w:rPr>
        <w:t>4.2.3. По истечении срока исполнения контролируемым</w:t>
      </w:r>
      <w:r w:rsidRPr="000E7BBF">
        <w:rPr>
          <w:rFonts w:ascii="Times New Roman" w:hAnsi="Times New Roman" w:cs="Times New Roman"/>
          <w:sz w:val="28"/>
          <w:szCs w:val="28"/>
        </w:rPr>
        <w:t xml:space="preserve"> лицом </w:t>
      </w:r>
      <w:r w:rsidRPr="00C424FE">
        <w:rPr>
          <w:rFonts w:ascii="Arial" w:hAnsi="Arial" w:cs="Arial"/>
          <w:sz w:val="24"/>
          <w:szCs w:val="24"/>
        </w:rPr>
        <w:t xml:space="preserve">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 xml:space="preserve">4.2.6. В случае, если по итогам проведения контрольного мероприятия, предусмотренного пунктом 4.2.6 настоящего Положения, Контрольным органом </w:t>
      </w:r>
      <w:r w:rsidRPr="00C424FE">
        <w:rPr>
          <w:rFonts w:ascii="Arial" w:hAnsi="Arial" w:cs="Arial"/>
          <w:sz w:val="24"/>
          <w:szCs w:val="24"/>
        </w:rPr>
        <w:lastRenderedPageBreak/>
        <w:t xml:space="preserve">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0E7BBF" w:rsidRPr="00C424FE" w:rsidRDefault="000E7BBF" w:rsidP="000E7BBF">
      <w:pPr>
        <w:pStyle w:val="HTML"/>
        <w:ind w:firstLine="540"/>
        <w:jc w:val="both"/>
        <w:rPr>
          <w:rFonts w:ascii="Arial" w:hAnsi="Arial" w:cs="Arial"/>
          <w:sz w:val="24"/>
          <w:szCs w:val="24"/>
        </w:rPr>
      </w:pPr>
      <w:r w:rsidRPr="00C424FE">
        <w:rPr>
          <w:rFonts w:ascii="Arial" w:hAnsi="Arial" w:cs="Arial"/>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E7BBF" w:rsidRPr="00C424FE" w:rsidRDefault="000E7BBF" w:rsidP="000E7BBF">
      <w:pPr>
        <w:pStyle w:val="a8"/>
        <w:widowControl/>
        <w:tabs>
          <w:tab w:val="left" w:pos="1134"/>
        </w:tabs>
        <w:ind w:left="709"/>
        <w:jc w:val="both"/>
        <w:rPr>
          <w:rFonts w:cs="Arial"/>
          <w:sz w:val="24"/>
          <w:szCs w:val="24"/>
        </w:rPr>
      </w:pPr>
    </w:p>
    <w:p w:rsidR="000E7BBF" w:rsidRPr="00C424FE" w:rsidRDefault="000E7BBF" w:rsidP="000E7BBF">
      <w:pPr>
        <w:pStyle w:val="a8"/>
        <w:widowControl/>
        <w:tabs>
          <w:tab w:val="left" w:pos="1134"/>
        </w:tabs>
        <w:ind w:left="0"/>
        <w:jc w:val="center"/>
        <w:rPr>
          <w:rFonts w:cs="Arial"/>
          <w:sz w:val="24"/>
          <w:szCs w:val="24"/>
        </w:rPr>
      </w:pPr>
      <w:r w:rsidRPr="00C424FE">
        <w:rPr>
          <w:rFonts w:cs="Arial"/>
          <w:sz w:val="24"/>
          <w:szCs w:val="24"/>
        </w:rPr>
        <w:t>4.3. Плановые контрольные мероприятия</w:t>
      </w:r>
    </w:p>
    <w:p w:rsidR="000E7BBF" w:rsidRPr="00C424FE" w:rsidRDefault="000E7BBF" w:rsidP="000E7BBF">
      <w:pPr>
        <w:pStyle w:val="a8"/>
        <w:widowControl/>
        <w:tabs>
          <w:tab w:val="left" w:pos="1134"/>
        </w:tabs>
        <w:ind w:left="709"/>
        <w:jc w:val="center"/>
        <w:rPr>
          <w:rFonts w:cs="Arial"/>
          <w:b/>
          <w:sz w:val="24"/>
          <w:szCs w:val="24"/>
        </w:rPr>
      </w:pP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w:t>
      </w:r>
      <w:r w:rsidR="00104922">
        <w:rPr>
          <w:rFonts w:cs="Arial"/>
          <w:sz w:val="24"/>
          <w:szCs w:val="24"/>
        </w:rPr>
        <w:t xml:space="preserve"> </w:t>
      </w:r>
      <w:r w:rsidRPr="00C424FE">
        <w:rPr>
          <w:rFonts w:cs="Arial"/>
          <w:sz w:val="24"/>
          <w:szCs w:val="24"/>
        </w:rPr>
        <w:t xml:space="preserve">с органами прокуратуры. </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4.3.2. Виды, периодичность проведения плановых контрольных мероприятий в отношении объектов контроля, отнесенных к определенным</w:t>
      </w:r>
      <w:r w:rsidR="00104922">
        <w:rPr>
          <w:rFonts w:cs="Arial"/>
          <w:sz w:val="24"/>
          <w:szCs w:val="24"/>
        </w:rPr>
        <w:t xml:space="preserve"> </w:t>
      </w:r>
      <w:r w:rsidRPr="00C424FE">
        <w:rPr>
          <w:rFonts w:cs="Arial"/>
          <w:sz w:val="24"/>
          <w:szCs w:val="24"/>
        </w:rPr>
        <w:t>категориям риска, определяются соразмерно рискам причинения вреда (ущерба).</w:t>
      </w:r>
    </w:p>
    <w:p w:rsidR="000E7BBF" w:rsidRPr="00C424FE" w:rsidRDefault="000E7BBF" w:rsidP="000E7BBF">
      <w:pPr>
        <w:pStyle w:val="a8"/>
        <w:widowControl/>
        <w:tabs>
          <w:tab w:val="left" w:pos="1134"/>
        </w:tabs>
        <w:ind w:left="0" w:firstLine="709"/>
        <w:jc w:val="both"/>
        <w:rPr>
          <w:rFonts w:cs="Arial"/>
          <w:sz w:val="24"/>
          <w:szCs w:val="24"/>
          <w:vertAlign w:val="superscript"/>
        </w:rPr>
      </w:pPr>
      <w:r w:rsidRPr="00C424FE">
        <w:rPr>
          <w:rFonts w:cs="Arial"/>
          <w:sz w:val="24"/>
          <w:szCs w:val="24"/>
        </w:rPr>
        <w:t>4.3.3. Контрольный орган может проводить следующие виды плановых контрольных мероприятий:</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инспекционный визит;</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документарная проверка;</w:t>
      </w:r>
    </w:p>
    <w:p w:rsidR="000E7BBF" w:rsidRPr="00C424FE" w:rsidRDefault="000E7BBF" w:rsidP="00C424FE">
      <w:pPr>
        <w:pStyle w:val="a8"/>
        <w:widowControl/>
        <w:tabs>
          <w:tab w:val="left" w:pos="1134"/>
        </w:tabs>
        <w:ind w:left="0" w:firstLine="709"/>
        <w:jc w:val="both"/>
        <w:rPr>
          <w:rFonts w:cs="Arial"/>
          <w:sz w:val="24"/>
          <w:szCs w:val="24"/>
        </w:rPr>
      </w:pPr>
      <w:r w:rsidRPr="00C424FE">
        <w:rPr>
          <w:rFonts w:cs="Arial"/>
          <w:sz w:val="24"/>
          <w:szCs w:val="24"/>
        </w:rPr>
        <w:t>выездная проверка.</w:t>
      </w:r>
    </w:p>
    <w:p w:rsidR="000E7BBF" w:rsidRPr="00C424FE" w:rsidRDefault="000E7BBF" w:rsidP="00C424FE">
      <w:pPr>
        <w:autoSpaceDE w:val="0"/>
        <w:autoSpaceDN w:val="0"/>
        <w:adjustRightInd w:val="0"/>
        <w:jc w:val="both"/>
        <w:rPr>
          <w:rFonts w:cs="Arial"/>
          <w:color w:val="auto"/>
          <w:sz w:val="24"/>
          <w:szCs w:val="24"/>
        </w:rPr>
      </w:pPr>
      <w:r w:rsidRPr="00C424FE">
        <w:rPr>
          <w:rFonts w:cs="Arial"/>
          <w:color w:val="auto"/>
          <w:sz w:val="24"/>
          <w:szCs w:val="24"/>
        </w:rPr>
        <w:t>4.3.4. Плановые контрольные мероприятия в отношении объектов контроля проводятся со следующей периодичностью:</w:t>
      </w:r>
    </w:p>
    <w:p w:rsidR="000E7BBF" w:rsidRPr="00C424FE" w:rsidRDefault="000E7BBF" w:rsidP="000E7BBF">
      <w:pPr>
        <w:autoSpaceDE w:val="0"/>
        <w:autoSpaceDN w:val="0"/>
        <w:adjustRightInd w:val="0"/>
        <w:ind w:firstLine="709"/>
        <w:jc w:val="both"/>
        <w:rPr>
          <w:rFonts w:cs="Arial"/>
          <w:color w:val="auto"/>
          <w:sz w:val="24"/>
          <w:szCs w:val="24"/>
        </w:rPr>
      </w:pPr>
      <w:r w:rsidRPr="00C424FE">
        <w:rPr>
          <w:rFonts w:cs="Arial"/>
          <w:color w:val="auto"/>
          <w:sz w:val="24"/>
          <w:szCs w:val="24"/>
        </w:rPr>
        <w:t>для категории высокого риска - один раз в 2 года;</w:t>
      </w:r>
    </w:p>
    <w:p w:rsidR="000E7BBF" w:rsidRPr="00C424FE" w:rsidRDefault="000E7BBF" w:rsidP="000E7BBF">
      <w:pPr>
        <w:autoSpaceDE w:val="0"/>
        <w:autoSpaceDN w:val="0"/>
        <w:adjustRightInd w:val="0"/>
        <w:ind w:firstLine="709"/>
        <w:jc w:val="both"/>
        <w:rPr>
          <w:rFonts w:cs="Arial"/>
          <w:strike/>
          <w:color w:val="auto"/>
          <w:sz w:val="24"/>
          <w:szCs w:val="24"/>
        </w:rPr>
      </w:pPr>
      <w:r w:rsidRPr="00C424FE">
        <w:rPr>
          <w:rFonts w:cs="Arial"/>
          <w:color w:val="auto"/>
          <w:sz w:val="24"/>
          <w:szCs w:val="24"/>
        </w:rPr>
        <w:t>для категории среднего риска - один раз в 3 года;</w:t>
      </w:r>
    </w:p>
    <w:p w:rsidR="000E7BBF" w:rsidRPr="00C424FE" w:rsidRDefault="000E7BBF" w:rsidP="000E7BBF">
      <w:pPr>
        <w:autoSpaceDE w:val="0"/>
        <w:autoSpaceDN w:val="0"/>
        <w:adjustRightInd w:val="0"/>
        <w:ind w:firstLine="709"/>
        <w:jc w:val="both"/>
        <w:rPr>
          <w:rFonts w:cs="Arial"/>
          <w:strike/>
          <w:color w:val="auto"/>
          <w:sz w:val="24"/>
          <w:szCs w:val="24"/>
        </w:rPr>
      </w:pPr>
      <w:r w:rsidRPr="00C424FE">
        <w:rPr>
          <w:rFonts w:cs="Arial"/>
          <w:color w:val="auto"/>
          <w:sz w:val="24"/>
          <w:szCs w:val="24"/>
        </w:rPr>
        <w:t>для категории умеренного риска - один раз в 5 лет;</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Плановые контрольные мероприятия в отношении объекта контроля, отнесенного к категории низкого риска, не проводятся.</w:t>
      </w:r>
    </w:p>
    <w:p w:rsidR="00A930C9" w:rsidRPr="00C424FE" w:rsidRDefault="00707B35" w:rsidP="00A930C9">
      <w:pPr>
        <w:pStyle w:val="a8"/>
        <w:widowControl/>
        <w:tabs>
          <w:tab w:val="left" w:pos="1134"/>
        </w:tabs>
        <w:ind w:left="0" w:firstLine="709"/>
        <w:jc w:val="both"/>
        <w:rPr>
          <w:rFonts w:cs="Arial"/>
          <w:sz w:val="24"/>
          <w:szCs w:val="24"/>
        </w:rPr>
      </w:pPr>
      <w:r w:rsidRPr="00C424FE">
        <w:rPr>
          <w:rFonts w:cs="Arial"/>
          <w:sz w:val="24"/>
          <w:szCs w:val="24"/>
        </w:rPr>
        <w:t xml:space="preserve">4.3.5. </w:t>
      </w:r>
      <w:r w:rsidR="00D51165" w:rsidRPr="00C424FE">
        <w:rPr>
          <w:rFonts w:cs="Arial"/>
          <w:sz w:val="24"/>
          <w:szCs w:val="24"/>
        </w:rPr>
        <w:t>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D51165" w:rsidRPr="00D51165" w:rsidRDefault="00D51165" w:rsidP="00A930C9">
      <w:pPr>
        <w:pStyle w:val="a8"/>
        <w:widowControl/>
        <w:tabs>
          <w:tab w:val="left" w:pos="1134"/>
        </w:tabs>
        <w:ind w:left="0" w:firstLine="709"/>
        <w:jc w:val="both"/>
        <w:rPr>
          <w:rFonts w:ascii="Times New Roman" w:hAnsi="Times New Roman"/>
          <w:sz w:val="28"/>
        </w:rPr>
      </w:pPr>
    </w:p>
    <w:p w:rsidR="000E7BBF" w:rsidRPr="00C424FE" w:rsidRDefault="000E7BBF" w:rsidP="000E7BBF">
      <w:pPr>
        <w:pStyle w:val="a8"/>
        <w:widowControl/>
        <w:tabs>
          <w:tab w:val="left" w:pos="1134"/>
        </w:tabs>
        <w:ind w:left="0"/>
        <w:jc w:val="center"/>
        <w:rPr>
          <w:rFonts w:cs="Arial"/>
          <w:sz w:val="24"/>
          <w:szCs w:val="24"/>
        </w:rPr>
      </w:pPr>
      <w:r w:rsidRPr="00C424FE">
        <w:rPr>
          <w:rFonts w:cs="Arial"/>
          <w:sz w:val="24"/>
          <w:szCs w:val="24"/>
        </w:rPr>
        <w:t>4.4. Внеплановые контрольные мероприятия</w:t>
      </w:r>
    </w:p>
    <w:p w:rsidR="000E7BBF" w:rsidRPr="00C424FE" w:rsidRDefault="000E7BBF" w:rsidP="000E7BBF">
      <w:pPr>
        <w:pStyle w:val="a8"/>
        <w:widowControl/>
        <w:tabs>
          <w:tab w:val="left" w:pos="1134"/>
        </w:tabs>
        <w:ind w:left="0" w:firstLine="709"/>
        <w:jc w:val="both"/>
        <w:rPr>
          <w:rFonts w:cs="Arial"/>
          <w:sz w:val="24"/>
          <w:szCs w:val="24"/>
          <w:highlight w:val="yellow"/>
        </w:rPr>
      </w:pP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 xml:space="preserve">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 </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C06AC1" w:rsidRPr="00C424FE" w:rsidRDefault="000E7BBF" w:rsidP="003E666D">
      <w:pPr>
        <w:pStyle w:val="ConsPlusNormal"/>
        <w:ind w:firstLine="709"/>
        <w:jc w:val="both"/>
        <w:rPr>
          <w:rFonts w:ascii="Arial" w:hAnsi="Arial" w:cs="Arial"/>
          <w:szCs w:val="24"/>
        </w:rPr>
      </w:pPr>
      <w:r w:rsidRPr="00C424FE">
        <w:rPr>
          <w:rFonts w:ascii="Arial" w:hAnsi="Arial" w:cs="Arial"/>
          <w:szCs w:val="24"/>
        </w:rPr>
        <w:t xml:space="preserve">4.4.4. </w:t>
      </w:r>
      <w:r w:rsidR="00C06AC1" w:rsidRPr="00C424FE">
        <w:rPr>
          <w:rFonts w:ascii="Arial" w:hAnsi="Arial" w:cs="Arial"/>
          <w:szCs w:val="24"/>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E7BBF" w:rsidRPr="000E7BBF" w:rsidRDefault="000E7BBF" w:rsidP="000E7BBF">
      <w:pPr>
        <w:pStyle w:val="ConsPlusNormal"/>
        <w:ind w:firstLine="709"/>
        <w:jc w:val="both"/>
        <w:rPr>
          <w:b/>
          <w:color w:val="FF0000"/>
          <w:sz w:val="28"/>
          <w:u w:val="single"/>
        </w:rPr>
      </w:pPr>
    </w:p>
    <w:p w:rsidR="000E7BBF" w:rsidRPr="00C424FE" w:rsidRDefault="000E7BBF" w:rsidP="000E7BBF">
      <w:pPr>
        <w:widowControl/>
        <w:tabs>
          <w:tab w:val="left" w:pos="1134"/>
        </w:tabs>
        <w:jc w:val="center"/>
        <w:rPr>
          <w:rFonts w:cs="Arial"/>
          <w:color w:val="auto"/>
          <w:sz w:val="24"/>
          <w:szCs w:val="24"/>
        </w:rPr>
      </w:pPr>
      <w:r w:rsidRPr="00C424FE">
        <w:rPr>
          <w:rFonts w:cs="Arial"/>
          <w:color w:val="auto"/>
          <w:sz w:val="24"/>
          <w:szCs w:val="24"/>
        </w:rPr>
        <w:t>4.5. Документарная проверка</w:t>
      </w:r>
    </w:p>
    <w:p w:rsidR="000E7BBF" w:rsidRPr="00C424FE" w:rsidRDefault="000E7BBF" w:rsidP="000E7BBF">
      <w:pPr>
        <w:pStyle w:val="HTML"/>
        <w:ind w:firstLine="709"/>
        <w:jc w:val="both"/>
        <w:rPr>
          <w:rFonts w:ascii="Arial" w:hAnsi="Arial" w:cs="Arial"/>
          <w:sz w:val="24"/>
          <w:szCs w:val="24"/>
          <w:highlight w:val="yellow"/>
        </w:rPr>
      </w:pP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w:t>
      </w:r>
      <w:r w:rsidRPr="00C424FE">
        <w:rPr>
          <w:rFonts w:ascii="Arial" w:hAnsi="Arial" w:cs="Arial"/>
          <w:sz w:val="24"/>
          <w:szCs w:val="24"/>
        </w:rPr>
        <w:lastRenderedPageBreak/>
        <w:t>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 xml:space="preserve">4.5.3. Срок проведения документарной проверки не может превышать десять рабочих дней. </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В указанный срок не включается период с момента:</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2) период с момента направления контролируемому лицу информации Контрольного органа:</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о выявлении ошибок и (или) противоречий в представленных контролируемым лицом документах;</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4.5.4 Перечень допустимых контрольных действий совершаемых в ходе документарной проверки:</w:t>
      </w:r>
    </w:p>
    <w:p w:rsidR="000E7BBF" w:rsidRPr="00C424FE" w:rsidRDefault="000E7BBF" w:rsidP="000E7BBF">
      <w:pPr>
        <w:pStyle w:val="ConsPlusNormal"/>
        <w:ind w:firstLine="709"/>
        <w:jc w:val="both"/>
        <w:rPr>
          <w:rFonts w:ascii="Arial" w:hAnsi="Arial" w:cs="Arial"/>
          <w:szCs w:val="24"/>
        </w:rPr>
      </w:pPr>
      <w:bookmarkStart w:id="4" w:name="_Hlk73716001"/>
      <w:r w:rsidRPr="00C424FE">
        <w:rPr>
          <w:rFonts w:ascii="Arial" w:hAnsi="Arial" w:cs="Arial"/>
          <w:szCs w:val="24"/>
        </w:rPr>
        <w:t>1) истребование документов;</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2) получение письменных объяснений;</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3) экспертиза.</w:t>
      </w:r>
      <w:bookmarkEnd w:id="4"/>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 xml:space="preserve">Контролируемое лицо </w:t>
      </w:r>
      <w:r w:rsidR="00B20D87" w:rsidRPr="00C424FE">
        <w:rPr>
          <w:rFonts w:ascii="Arial" w:hAnsi="Arial" w:cs="Arial"/>
          <w:sz w:val="24"/>
          <w:szCs w:val="24"/>
        </w:rPr>
        <w:t xml:space="preserve">в срок, указанный в требовании о представлении документов, </w:t>
      </w:r>
      <w:r w:rsidRPr="00C424FE">
        <w:rPr>
          <w:rFonts w:ascii="Arial" w:hAnsi="Arial" w:cs="Arial"/>
          <w:sz w:val="24"/>
          <w:szCs w:val="24"/>
        </w:rPr>
        <w:t>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0E7BBF" w:rsidRPr="00C424FE" w:rsidRDefault="000E7BBF" w:rsidP="000E7BBF">
      <w:pPr>
        <w:pStyle w:val="HTML"/>
        <w:ind w:firstLine="709"/>
        <w:jc w:val="both"/>
        <w:rPr>
          <w:rFonts w:ascii="Arial" w:hAnsi="Arial" w:cs="Arial"/>
          <w:b/>
          <w:sz w:val="24"/>
          <w:szCs w:val="24"/>
        </w:rPr>
      </w:pPr>
      <w:r w:rsidRPr="00C424FE">
        <w:rPr>
          <w:rFonts w:ascii="Arial" w:hAnsi="Arial" w:cs="Arial"/>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0E7BBF" w:rsidRPr="00C424FE" w:rsidRDefault="000E7BBF" w:rsidP="000E7BBF">
      <w:pPr>
        <w:pStyle w:val="ConsPlusNormal"/>
        <w:ind w:firstLine="709"/>
        <w:jc w:val="both"/>
        <w:rPr>
          <w:rFonts w:ascii="Arial" w:hAnsi="Arial" w:cs="Arial"/>
          <w:strike/>
          <w:szCs w:val="24"/>
        </w:rPr>
      </w:pPr>
      <w:r w:rsidRPr="00C424FE">
        <w:rPr>
          <w:rFonts w:ascii="Arial" w:hAnsi="Arial" w:cs="Arial"/>
          <w:szCs w:val="24"/>
        </w:rPr>
        <w:t>4.5.6. Письменные объяснения могут быть запрошены инспектором от контролируемого лица или его представителя, свидетелей.</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Письменные объяснения оформляются путем составления письменного документа в свободной форме.</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lastRenderedPageBreak/>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4.5.7. Экспертиза осуществляется экспертом или экспертной организацией по поручению Контрольного органа.</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 xml:space="preserve">Результаты экспертизы оформляются экспертным заключением по форме, утвержденной Контрольным органом. </w:t>
      </w:r>
    </w:p>
    <w:p w:rsidR="000E7BBF" w:rsidRPr="00C424FE" w:rsidRDefault="000E7BBF" w:rsidP="000E7BBF">
      <w:pPr>
        <w:pStyle w:val="ConsPlusNormal"/>
        <w:ind w:firstLine="709"/>
        <w:jc w:val="both"/>
        <w:rPr>
          <w:rFonts w:ascii="Arial" w:hAnsi="Arial" w:cs="Arial"/>
          <w:b/>
          <w:szCs w:val="24"/>
        </w:rPr>
      </w:pPr>
      <w:r w:rsidRPr="00C424FE">
        <w:rPr>
          <w:rFonts w:ascii="Arial" w:hAnsi="Arial" w:cs="Arial"/>
          <w:szCs w:val="24"/>
        </w:rPr>
        <w:t>4.5.8. Оформление акта производится по месту нахождения Контрольного органа в день окончания проведения документарной проверки.</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4.5.10. Внеплановая документарная проверка проводится без согласования с органами прокуратуры.</w:t>
      </w:r>
    </w:p>
    <w:p w:rsidR="000E7BBF" w:rsidRPr="00C424FE" w:rsidRDefault="000E7BBF" w:rsidP="000E7BBF">
      <w:pPr>
        <w:pStyle w:val="a8"/>
        <w:widowControl/>
        <w:tabs>
          <w:tab w:val="left" w:pos="1134"/>
        </w:tabs>
        <w:ind w:left="709"/>
        <w:jc w:val="both"/>
        <w:rPr>
          <w:rFonts w:cs="Arial"/>
          <w:sz w:val="24"/>
          <w:szCs w:val="24"/>
        </w:rPr>
      </w:pPr>
    </w:p>
    <w:p w:rsidR="000E7BBF" w:rsidRPr="00C424FE" w:rsidRDefault="000E7BBF" w:rsidP="000E7BBF">
      <w:pPr>
        <w:pStyle w:val="a8"/>
        <w:widowControl/>
        <w:tabs>
          <w:tab w:val="left" w:pos="1134"/>
        </w:tabs>
        <w:ind w:left="0"/>
        <w:jc w:val="center"/>
        <w:rPr>
          <w:rFonts w:cs="Arial"/>
          <w:sz w:val="24"/>
          <w:szCs w:val="24"/>
        </w:rPr>
      </w:pPr>
      <w:r w:rsidRPr="00C424FE">
        <w:rPr>
          <w:rFonts w:cs="Arial"/>
          <w:sz w:val="24"/>
          <w:szCs w:val="24"/>
        </w:rPr>
        <w:t>4.6. Выездная проверка</w:t>
      </w:r>
    </w:p>
    <w:p w:rsidR="000E7BBF" w:rsidRPr="00C424FE" w:rsidRDefault="000E7BBF" w:rsidP="000E7BBF">
      <w:pPr>
        <w:pStyle w:val="a8"/>
        <w:widowControl/>
        <w:tabs>
          <w:tab w:val="left" w:pos="1134"/>
        </w:tabs>
        <w:ind w:left="709"/>
        <w:jc w:val="center"/>
        <w:rPr>
          <w:rFonts w:cs="Arial"/>
          <w:sz w:val="24"/>
          <w:szCs w:val="24"/>
        </w:rPr>
      </w:pP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E7BBF" w:rsidRPr="00C424FE" w:rsidRDefault="000E7BBF" w:rsidP="000E7BBF">
      <w:pPr>
        <w:pStyle w:val="a8"/>
        <w:widowControl/>
        <w:tabs>
          <w:tab w:val="left" w:pos="1134"/>
        </w:tabs>
        <w:ind w:left="0" w:firstLine="709"/>
        <w:jc w:val="both"/>
        <w:rPr>
          <w:rFonts w:cs="Arial"/>
          <w:strike/>
          <w:color w:val="FF0000"/>
          <w:sz w:val="24"/>
          <w:szCs w:val="24"/>
        </w:rPr>
      </w:pPr>
      <w:r w:rsidRPr="00C424FE">
        <w:rPr>
          <w:rFonts w:cs="Arial"/>
          <w:sz w:val="24"/>
          <w:szCs w:val="24"/>
        </w:rPr>
        <w:t>4.6.2. Выездная проверка проводится в случае, если не представляется возможным:</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C06AC1" w:rsidRPr="00C424FE">
        <w:rPr>
          <w:rFonts w:ascii="Arial" w:hAnsi="Arial" w:cs="Arial"/>
          <w:sz w:val="24"/>
          <w:szCs w:val="24"/>
        </w:rPr>
        <w:t>6</w:t>
      </w:r>
      <w:r w:rsidRPr="00C424FE">
        <w:rPr>
          <w:rFonts w:ascii="Arial" w:hAnsi="Arial" w:cs="Arial"/>
          <w:sz w:val="24"/>
          <w:szCs w:val="24"/>
        </w:rPr>
        <w:t>.1 настоящего Положения место и совершения необходимых контрольных действий, предусмотренных в</w:t>
      </w:r>
      <w:r w:rsidR="00C424FE" w:rsidRPr="00C424FE">
        <w:rPr>
          <w:rFonts w:ascii="Arial" w:hAnsi="Arial" w:cs="Arial"/>
          <w:sz w:val="24"/>
          <w:szCs w:val="24"/>
        </w:rPr>
        <w:t xml:space="preserve"> рамках иного вида контрольных </w:t>
      </w:r>
      <w:r w:rsidRPr="00C424FE">
        <w:rPr>
          <w:rFonts w:ascii="Arial" w:hAnsi="Arial" w:cs="Arial"/>
          <w:sz w:val="24"/>
          <w:szCs w:val="24"/>
        </w:rPr>
        <w:t>мероприятий.</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0E7BBF" w:rsidRPr="00C424FE" w:rsidRDefault="000E7BBF" w:rsidP="000E7BBF">
      <w:pPr>
        <w:widowControl/>
        <w:tabs>
          <w:tab w:val="left" w:pos="1134"/>
        </w:tabs>
        <w:ind w:firstLine="709"/>
        <w:jc w:val="both"/>
        <w:rPr>
          <w:rFonts w:cs="Arial"/>
          <w:sz w:val="24"/>
          <w:szCs w:val="24"/>
        </w:rPr>
      </w:pPr>
      <w:r w:rsidRPr="00C424FE">
        <w:rPr>
          <w:rFonts w:cs="Arial"/>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 xml:space="preserve">4.6.5. Инспектор при проведении выездной проверки предъявляет контролируемому лицу (его представителю) служебное удостоверение, копию </w:t>
      </w:r>
      <w:r w:rsidRPr="00C424FE">
        <w:rPr>
          <w:rFonts w:cs="Arial"/>
          <w:sz w:val="24"/>
          <w:szCs w:val="24"/>
        </w:rPr>
        <w:lastRenderedPageBreak/>
        <w:t>решения о проведении выездной проверки, а также сообщает учетный номер в едином реестре контрольных мероприятий.</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4.6.6. Срок проведения выездной проверки составляет не более десяти рабочих дней.</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В отношении одного субъекта малого предпринимательства общий срок взаимодействия в ходе проведения выездной проверки не может</w:t>
      </w:r>
      <w:r w:rsidR="00104922">
        <w:rPr>
          <w:rFonts w:cs="Arial"/>
          <w:sz w:val="24"/>
          <w:szCs w:val="24"/>
        </w:rPr>
        <w:t xml:space="preserve"> </w:t>
      </w:r>
      <w:r w:rsidRPr="00C424FE">
        <w:rPr>
          <w:rFonts w:cs="Arial"/>
          <w:sz w:val="24"/>
          <w:szCs w:val="24"/>
        </w:rPr>
        <w:t>превышать пятьдесят часов для малого предприятия и пятнадцать часов для микропредприятия.</w:t>
      </w:r>
    </w:p>
    <w:p w:rsidR="000E7BBF" w:rsidRPr="00C424FE" w:rsidRDefault="000E7BBF" w:rsidP="000E7BBF">
      <w:pPr>
        <w:widowControl/>
        <w:tabs>
          <w:tab w:val="left" w:pos="1134"/>
        </w:tabs>
        <w:ind w:firstLine="709"/>
        <w:jc w:val="both"/>
        <w:rPr>
          <w:rFonts w:cs="Arial"/>
          <w:sz w:val="24"/>
          <w:szCs w:val="24"/>
        </w:rPr>
      </w:pPr>
      <w:r w:rsidRPr="00C424FE">
        <w:rPr>
          <w:rFonts w:cs="Arial"/>
          <w:sz w:val="24"/>
          <w:szCs w:val="24"/>
        </w:rPr>
        <w:t>4.6.7. Перечень допустимых контрольных действий в ходе выездной проверки:</w:t>
      </w:r>
    </w:p>
    <w:p w:rsidR="000E7BBF" w:rsidRPr="00C424FE" w:rsidRDefault="000E7BBF" w:rsidP="000E7BBF">
      <w:pPr>
        <w:pStyle w:val="ConsPlusNormal"/>
        <w:ind w:firstLine="709"/>
        <w:jc w:val="both"/>
        <w:rPr>
          <w:rFonts w:ascii="Arial" w:hAnsi="Arial" w:cs="Arial"/>
          <w:szCs w:val="24"/>
        </w:rPr>
      </w:pPr>
      <w:bookmarkStart w:id="5" w:name="_Hlk73715973"/>
      <w:r w:rsidRPr="00C424FE">
        <w:rPr>
          <w:rFonts w:ascii="Arial" w:hAnsi="Arial" w:cs="Arial"/>
          <w:szCs w:val="24"/>
        </w:rPr>
        <w:t>1) осмотр;</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2) опрос;</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3) истребование документов;</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4) получение письменных объяснений;</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5) экспертиза.</w:t>
      </w:r>
      <w:bookmarkEnd w:id="5"/>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По результатам осмотра составляется протокол осмотра.</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0E7BBF" w:rsidRPr="00C424FE" w:rsidRDefault="000E7BBF" w:rsidP="000E7BBF">
      <w:pPr>
        <w:pStyle w:val="ConsPlusNormal"/>
        <w:ind w:firstLine="709"/>
        <w:jc w:val="both"/>
        <w:rPr>
          <w:rFonts w:ascii="Arial" w:hAnsi="Arial" w:cs="Arial"/>
          <w:strike/>
          <w:szCs w:val="24"/>
        </w:rPr>
      </w:pPr>
      <w:r w:rsidRPr="00C424FE">
        <w:rPr>
          <w:rFonts w:ascii="Arial" w:hAnsi="Arial" w:cs="Arial"/>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E7BBF" w:rsidRPr="00C424FE" w:rsidRDefault="000E7BBF" w:rsidP="000E7BBF">
      <w:pPr>
        <w:pStyle w:val="ConsPlusNormal"/>
        <w:ind w:firstLine="709"/>
        <w:jc w:val="both"/>
        <w:rPr>
          <w:rFonts w:ascii="Arial" w:hAnsi="Arial" w:cs="Arial"/>
          <w:color w:val="FF0000"/>
          <w:szCs w:val="24"/>
        </w:rPr>
      </w:pPr>
      <w:r w:rsidRPr="00C424FE">
        <w:rPr>
          <w:rFonts w:ascii="Arial" w:hAnsi="Arial" w:cs="Arial"/>
          <w:szCs w:val="24"/>
        </w:rPr>
        <w:t xml:space="preserve">4.6.11.Представление контролируемым лицом истребуемых документов, письменных объяснений, проведение экспертизы осуществляется </w:t>
      </w:r>
      <w:r w:rsidR="00C424FE" w:rsidRPr="00C424FE">
        <w:rPr>
          <w:rFonts w:ascii="Arial" w:hAnsi="Arial" w:cs="Arial"/>
          <w:szCs w:val="24"/>
        </w:rPr>
        <w:t>в соответствии с пунктами 4.5.5</w:t>
      </w:r>
      <w:r w:rsidRPr="00C424FE">
        <w:rPr>
          <w:rFonts w:ascii="Arial" w:hAnsi="Arial" w:cs="Arial"/>
          <w:szCs w:val="24"/>
        </w:rPr>
        <w:t>, 4.5.6 и 4.5.7 настоящего Положения.</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4.6.12. По окончании проведения выездной проверки инспектор составляет акт выездной проверки.</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Информация о проведении фотосъемки, аудио- и видеозаписи отражается в акте проверки.</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w:t>
      </w:r>
      <w:r w:rsidRPr="00C424FE">
        <w:rPr>
          <w:rFonts w:cs="Arial"/>
          <w:sz w:val="24"/>
          <w:szCs w:val="24"/>
        </w:rPr>
        <w:lastRenderedPageBreak/>
        <w:t>причин и информирует контролируемое лицо о невозможност</w:t>
      </w:r>
      <w:r w:rsidRPr="000E7BBF">
        <w:rPr>
          <w:rFonts w:ascii="Times New Roman" w:hAnsi="Times New Roman"/>
          <w:sz w:val="28"/>
        </w:rPr>
        <w:t xml:space="preserve">и </w:t>
      </w:r>
      <w:r w:rsidRPr="00C424FE">
        <w:rPr>
          <w:rFonts w:cs="Arial"/>
          <w:sz w:val="24"/>
          <w:szCs w:val="24"/>
        </w:rPr>
        <w:t xml:space="preserve">проведения контрольных мероприятий в порядке, предусмотренном </w:t>
      </w:r>
      <w:hyperlink r:id="rId10" w:tooltip="Федеральный закон от 31.07.2020 N 248-ФЗ" w:history="1">
        <w:r w:rsidRPr="00C424FE">
          <w:rPr>
            <w:rFonts w:cs="Arial"/>
            <w:sz w:val="24"/>
            <w:szCs w:val="24"/>
          </w:rPr>
          <w:t>частями 4</w:t>
        </w:r>
      </w:hyperlink>
      <w:r w:rsidRPr="00C424FE">
        <w:rPr>
          <w:rFonts w:cs="Arial"/>
          <w:sz w:val="24"/>
          <w:szCs w:val="24"/>
        </w:rPr>
        <w:t xml:space="preserve"> и </w:t>
      </w:r>
      <w:hyperlink r:id="rId11" w:tooltip="Федеральный закон от 31.07.2020 N 248-ФЗ" w:history="1">
        <w:r w:rsidRPr="00C424FE">
          <w:rPr>
            <w:rFonts w:cs="Arial"/>
            <w:sz w:val="24"/>
            <w:szCs w:val="24"/>
          </w:rPr>
          <w:t>5 статьи 21</w:t>
        </w:r>
      </w:hyperlink>
      <w:r w:rsidRPr="00C424FE">
        <w:rPr>
          <w:rFonts w:cs="Arial"/>
          <w:sz w:val="24"/>
          <w:szCs w:val="24"/>
        </w:rPr>
        <w:t xml:space="preserve">Федеральным законом . </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0E7BBF" w:rsidRPr="00C424FE" w:rsidRDefault="000E7BBF" w:rsidP="000E7BBF">
      <w:pPr>
        <w:widowControl/>
        <w:ind w:firstLine="709"/>
        <w:jc w:val="both"/>
        <w:rPr>
          <w:rFonts w:cs="Arial"/>
          <w:sz w:val="24"/>
          <w:szCs w:val="24"/>
        </w:rPr>
      </w:pPr>
      <w:r w:rsidRPr="00C424FE">
        <w:rPr>
          <w:rFonts w:cs="Arial"/>
          <w:sz w:val="24"/>
          <w:szCs w:val="24"/>
        </w:rPr>
        <w:t>1) временной нетрудоспособности;</w:t>
      </w:r>
    </w:p>
    <w:p w:rsidR="000E7BBF" w:rsidRPr="00C424FE" w:rsidRDefault="000E7BBF" w:rsidP="000E7BBF">
      <w:pPr>
        <w:widowControl/>
        <w:ind w:firstLine="709"/>
        <w:jc w:val="both"/>
        <w:rPr>
          <w:rFonts w:cs="Arial"/>
          <w:sz w:val="24"/>
          <w:szCs w:val="24"/>
        </w:rPr>
      </w:pPr>
      <w:r w:rsidRPr="00C424FE">
        <w:rPr>
          <w:rFonts w:cs="Arial"/>
          <w:sz w:val="24"/>
          <w:szCs w:val="24"/>
        </w:rPr>
        <w:t>2) необходимости явки по вызову (извещениям, повесткам) судов, правоохранительных органов, военных комиссариатов;</w:t>
      </w:r>
    </w:p>
    <w:p w:rsidR="000E7BBF" w:rsidRPr="00C424FE" w:rsidRDefault="000E7BBF" w:rsidP="000E7BBF">
      <w:pPr>
        <w:widowControl/>
        <w:ind w:firstLine="709"/>
        <w:jc w:val="both"/>
        <w:rPr>
          <w:rFonts w:cs="Arial"/>
          <w:sz w:val="24"/>
          <w:szCs w:val="24"/>
        </w:rPr>
      </w:pPr>
      <w:r w:rsidRPr="00C424FE">
        <w:rPr>
          <w:rFonts w:cs="Arial"/>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0E7BBF" w:rsidRPr="00C424FE" w:rsidRDefault="000E7BBF" w:rsidP="000E7BBF">
      <w:pPr>
        <w:suppressAutoHyphens/>
        <w:ind w:firstLine="709"/>
        <w:jc w:val="both"/>
        <w:rPr>
          <w:rFonts w:cs="Arial"/>
          <w:sz w:val="24"/>
          <w:szCs w:val="24"/>
        </w:rPr>
      </w:pPr>
      <w:r w:rsidRPr="00C424FE">
        <w:rPr>
          <w:rFonts w:cs="Arial"/>
          <w:sz w:val="24"/>
          <w:szCs w:val="24"/>
        </w:rPr>
        <w:t>4) нахождения в служебной командировке.</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0E7BBF" w:rsidRPr="000E7BBF" w:rsidRDefault="000E7BBF" w:rsidP="000E7BBF">
      <w:pPr>
        <w:pStyle w:val="ConsPlusNormal"/>
        <w:ind w:firstLine="709"/>
        <w:jc w:val="both"/>
        <w:rPr>
          <w:i/>
          <w:color w:val="FF0000"/>
          <w:sz w:val="28"/>
        </w:rPr>
      </w:pPr>
    </w:p>
    <w:p w:rsidR="000E7BBF" w:rsidRPr="00C424FE" w:rsidRDefault="000E7BBF" w:rsidP="000E7BBF">
      <w:pPr>
        <w:pStyle w:val="ConsPlusNormal"/>
        <w:tabs>
          <w:tab w:val="left" w:pos="284"/>
        </w:tabs>
        <w:ind w:firstLine="0"/>
        <w:jc w:val="center"/>
        <w:rPr>
          <w:rFonts w:ascii="Arial" w:hAnsi="Arial" w:cs="Arial"/>
          <w:szCs w:val="24"/>
        </w:rPr>
      </w:pPr>
      <w:r w:rsidRPr="00C424FE">
        <w:rPr>
          <w:rFonts w:ascii="Arial" w:hAnsi="Arial" w:cs="Arial"/>
          <w:szCs w:val="24"/>
        </w:rPr>
        <w:t>4.7. Инспекционный визит</w:t>
      </w:r>
    </w:p>
    <w:p w:rsidR="000E7BBF" w:rsidRPr="00C424FE" w:rsidRDefault="000E7BBF" w:rsidP="000E7BBF">
      <w:pPr>
        <w:pStyle w:val="ConsPlusNormal"/>
        <w:ind w:firstLine="709"/>
        <w:jc w:val="center"/>
        <w:rPr>
          <w:rFonts w:ascii="Arial" w:hAnsi="Arial" w:cs="Arial"/>
          <w:b/>
          <w:szCs w:val="24"/>
        </w:rPr>
      </w:pP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E7BBF" w:rsidRPr="00C424FE" w:rsidRDefault="000E7BBF" w:rsidP="000E7BBF">
      <w:pPr>
        <w:pStyle w:val="a8"/>
        <w:widowControl/>
        <w:tabs>
          <w:tab w:val="left" w:pos="1134"/>
        </w:tabs>
        <w:ind w:left="0" w:firstLine="709"/>
        <w:jc w:val="both"/>
        <w:rPr>
          <w:rFonts w:cs="Arial"/>
          <w:sz w:val="24"/>
          <w:szCs w:val="24"/>
        </w:rPr>
      </w:pPr>
      <w:r w:rsidRPr="00C424FE">
        <w:rPr>
          <w:rFonts w:cs="Arial"/>
          <w:sz w:val="24"/>
          <w:szCs w:val="24"/>
        </w:rPr>
        <w:t>4.7.2. Перечень допустимых контрольных действий в ходе инспекционного визита:</w:t>
      </w:r>
    </w:p>
    <w:p w:rsidR="000E7BBF" w:rsidRPr="00C424FE" w:rsidRDefault="000E7BBF" w:rsidP="000E7BBF">
      <w:pPr>
        <w:pStyle w:val="ConsPlusNormal"/>
        <w:ind w:firstLine="709"/>
        <w:jc w:val="both"/>
        <w:rPr>
          <w:rFonts w:ascii="Arial" w:hAnsi="Arial" w:cs="Arial"/>
          <w:szCs w:val="24"/>
        </w:rPr>
      </w:pPr>
      <w:bookmarkStart w:id="6" w:name="_Hlk73715943"/>
      <w:r w:rsidRPr="00C424FE">
        <w:rPr>
          <w:rFonts w:ascii="Arial" w:hAnsi="Arial" w:cs="Arial"/>
          <w:szCs w:val="24"/>
        </w:rPr>
        <w:t>а) осмотр;</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б) опрос;</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в) получение письменных объяснений;</w:t>
      </w:r>
    </w:p>
    <w:p w:rsidR="000E7BBF" w:rsidRPr="00C424FE" w:rsidRDefault="000E7BBF" w:rsidP="000E7BBF">
      <w:pPr>
        <w:pStyle w:val="ConsPlusNormal"/>
        <w:ind w:firstLine="709"/>
        <w:jc w:val="both"/>
        <w:rPr>
          <w:rFonts w:ascii="Arial" w:hAnsi="Arial" w:cs="Arial"/>
          <w:szCs w:val="24"/>
        </w:rPr>
      </w:pPr>
      <w:r w:rsidRPr="00C424FE">
        <w:rPr>
          <w:rFonts w:ascii="Arial" w:hAnsi="Arial" w:cs="Arial"/>
          <w:szCs w:val="24"/>
        </w:rPr>
        <w:t>г) истребование документов</w:t>
      </w:r>
      <w:bookmarkEnd w:id="6"/>
      <w:r w:rsidRPr="00C424FE">
        <w:rPr>
          <w:rFonts w:ascii="Arial" w:hAnsi="Arial" w:cs="Arial"/>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C424FE" w:rsidRDefault="000E7BBF" w:rsidP="000E7BBF">
      <w:pPr>
        <w:pStyle w:val="ConsPlusNormal"/>
        <w:ind w:firstLine="709"/>
        <w:jc w:val="both"/>
        <w:rPr>
          <w:rFonts w:ascii="Arial" w:hAnsi="Arial" w:cs="Arial"/>
          <w:color w:val="FF0000"/>
          <w:szCs w:val="24"/>
        </w:rPr>
      </w:pPr>
      <w:r w:rsidRPr="00C424FE">
        <w:rPr>
          <w:rFonts w:ascii="Arial" w:hAnsi="Arial" w:cs="Arial"/>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0E7BBF" w:rsidRPr="00C424FE" w:rsidRDefault="000E7BBF" w:rsidP="000E7BBF">
      <w:pPr>
        <w:pStyle w:val="HTML"/>
        <w:ind w:firstLine="709"/>
        <w:jc w:val="both"/>
        <w:rPr>
          <w:rFonts w:ascii="Arial" w:hAnsi="Arial" w:cs="Arial"/>
          <w:sz w:val="24"/>
          <w:szCs w:val="24"/>
        </w:rPr>
      </w:pPr>
      <w:r w:rsidRPr="00C424FE">
        <w:rPr>
          <w:rFonts w:ascii="Arial" w:hAnsi="Arial" w:cs="Arial"/>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3E666D" w:rsidRPr="00D5474F" w:rsidRDefault="00625F54" w:rsidP="00D5474F">
      <w:pPr>
        <w:pStyle w:val="ConsPlusNormal"/>
        <w:ind w:firstLine="709"/>
        <w:jc w:val="both"/>
        <w:rPr>
          <w:rFonts w:ascii="Arial" w:hAnsi="Arial" w:cs="Arial"/>
          <w:szCs w:val="24"/>
        </w:rPr>
      </w:pPr>
      <w:r w:rsidRPr="00C424FE">
        <w:rPr>
          <w:rFonts w:ascii="Arial" w:hAnsi="Arial" w:cs="Arial"/>
          <w:szCs w:val="24"/>
        </w:rPr>
        <w:t>4.7.9. Контрольные</w:t>
      </w:r>
      <w:r w:rsidR="00C06AC1" w:rsidRPr="00C424FE">
        <w:rPr>
          <w:rFonts w:ascii="Arial" w:hAnsi="Arial" w:cs="Arial"/>
          <w:szCs w:val="24"/>
        </w:rPr>
        <w:t xml:space="preserve"> действия</w:t>
      </w:r>
      <w:r w:rsidRPr="00C424FE">
        <w:rPr>
          <w:rFonts w:ascii="Arial" w:hAnsi="Arial" w:cs="Arial"/>
          <w:szCs w:val="24"/>
        </w:rPr>
        <w:t>, предусмотренные пунктом 4.7.2 настоящего Положения, осуществляются в соответствии с пунктами 4.5.5, 4.5.6, 4.6.8</w:t>
      </w:r>
      <w:r w:rsidR="00D5474F">
        <w:rPr>
          <w:rFonts w:ascii="Arial" w:hAnsi="Arial" w:cs="Arial"/>
          <w:szCs w:val="24"/>
        </w:rPr>
        <w:t xml:space="preserve"> - 4.6.10 настоящего Положения.</w:t>
      </w:r>
    </w:p>
    <w:p w:rsidR="003E666D" w:rsidRDefault="003E666D" w:rsidP="000E7BBF">
      <w:pPr>
        <w:pStyle w:val="ConsPlusNormal"/>
        <w:ind w:firstLine="709"/>
        <w:jc w:val="center"/>
        <w:rPr>
          <w:sz w:val="28"/>
        </w:rPr>
      </w:pPr>
    </w:p>
    <w:p w:rsidR="000E7BBF" w:rsidRPr="00D5474F" w:rsidRDefault="000E7BBF" w:rsidP="000E7BBF">
      <w:pPr>
        <w:pStyle w:val="ConsPlusNormal"/>
        <w:ind w:firstLine="709"/>
        <w:jc w:val="center"/>
        <w:rPr>
          <w:rFonts w:ascii="Arial" w:hAnsi="Arial" w:cs="Arial"/>
          <w:szCs w:val="24"/>
        </w:rPr>
      </w:pPr>
      <w:r w:rsidRPr="00D5474F">
        <w:rPr>
          <w:rFonts w:ascii="Arial" w:hAnsi="Arial" w:cs="Arial"/>
          <w:szCs w:val="24"/>
        </w:rPr>
        <w:lastRenderedPageBreak/>
        <w:t>4.8. Наблюдение за соблюдением обязательных требований (мониторинг безопасности)</w:t>
      </w:r>
    </w:p>
    <w:p w:rsidR="000E7BBF" w:rsidRPr="000E7BBF" w:rsidRDefault="000E7BBF" w:rsidP="000E7BBF">
      <w:pPr>
        <w:pStyle w:val="ConsPlusNormal"/>
        <w:ind w:firstLine="709"/>
        <w:jc w:val="center"/>
        <w:rPr>
          <w:b/>
          <w:sz w:val="28"/>
        </w:rPr>
      </w:pP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 xml:space="preserve">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w:t>
      </w:r>
      <w:r w:rsidR="00D51060" w:rsidRPr="00D5474F">
        <w:rPr>
          <w:rFonts w:cs="Arial"/>
          <w:sz w:val="24"/>
          <w:szCs w:val="24"/>
        </w:rPr>
        <w:t>данных из сети «</w:t>
      </w:r>
      <w:r w:rsidRPr="00D5474F">
        <w:rPr>
          <w:rFonts w:cs="Arial"/>
          <w:sz w:val="24"/>
          <w:szCs w:val="24"/>
        </w:rPr>
        <w:t>Интернет</w:t>
      </w:r>
      <w:r w:rsidR="00D51060" w:rsidRPr="00D5474F">
        <w:rPr>
          <w:rFonts w:cs="Arial"/>
          <w:sz w:val="24"/>
          <w:szCs w:val="24"/>
        </w:rPr>
        <w:t>»</w:t>
      </w:r>
      <w:r w:rsidRPr="00D5474F">
        <w:rPr>
          <w:rFonts w:cs="Arial"/>
          <w:sz w:val="24"/>
          <w:szCs w:val="24"/>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2) решение об объявлении предостережения;</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E7BBF" w:rsidRPr="00D5474F" w:rsidRDefault="000E7BBF" w:rsidP="000E7BBF">
      <w:pPr>
        <w:pStyle w:val="ConsPlusNormal"/>
        <w:ind w:firstLine="709"/>
        <w:jc w:val="both"/>
        <w:rPr>
          <w:rFonts w:ascii="Arial" w:hAnsi="Arial" w:cs="Arial"/>
          <w:szCs w:val="24"/>
        </w:rPr>
      </w:pPr>
    </w:p>
    <w:p w:rsidR="000E7BBF" w:rsidRPr="00D5474F" w:rsidRDefault="000E7BBF" w:rsidP="000E7BBF">
      <w:pPr>
        <w:pStyle w:val="ConsPlusNormal"/>
        <w:ind w:firstLine="0"/>
        <w:jc w:val="center"/>
        <w:rPr>
          <w:rFonts w:ascii="Arial" w:hAnsi="Arial" w:cs="Arial"/>
          <w:szCs w:val="24"/>
        </w:rPr>
      </w:pPr>
      <w:r w:rsidRPr="00D5474F">
        <w:rPr>
          <w:rFonts w:ascii="Arial" w:hAnsi="Arial" w:cs="Arial"/>
          <w:szCs w:val="24"/>
        </w:rPr>
        <w:t>4.9. Выездное обследование</w:t>
      </w:r>
    </w:p>
    <w:p w:rsidR="000E7BBF" w:rsidRPr="00D5474F" w:rsidRDefault="000E7BBF" w:rsidP="000E7BBF">
      <w:pPr>
        <w:pStyle w:val="a8"/>
        <w:widowControl/>
        <w:tabs>
          <w:tab w:val="left" w:pos="1134"/>
        </w:tabs>
        <w:ind w:left="0" w:firstLine="709"/>
        <w:jc w:val="both"/>
        <w:rPr>
          <w:rFonts w:cs="Arial"/>
          <w:sz w:val="24"/>
          <w:szCs w:val="24"/>
        </w:rPr>
      </w:pP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4.9.1. Выездное обследование проводится в целях оценки соблюдения контролируемыми лицами обязательных требований.</w:t>
      </w: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 xml:space="preserve">4.9.3. Выездное обследование проводится без информирования контролируемого лица. </w:t>
      </w:r>
    </w:p>
    <w:p w:rsidR="000E7BBF" w:rsidRPr="00D5474F" w:rsidRDefault="000E7BBF" w:rsidP="000E7BBF">
      <w:pPr>
        <w:pStyle w:val="HTML"/>
        <w:ind w:firstLine="540"/>
        <w:jc w:val="both"/>
        <w:rPr>
          <w:rFonts w:ascii="Arial" w:hAnsi="Arial" w:cs="Arial"/>
          <w:sz w:val="24"/>
          <w:szCs w:val="24"/>
        </w:rPr>
      </w:pPr>
      <w:r w:rsidRPr="00D5474F">
        <w:rPr>
          <w:rFonts w:ascii="Arial" w:hAnsi="Arial" w:cs="Arial"/>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E666D" w:rsidRPr="00D5474F" w:rsidRDefault="003E666D" w:rsidP="000E7BBF">
      <w:pPr>
        <w:pStyle w:val="ConsPlusNormal"/>
        <w:ind w:firstLine="0"/>
        <w:jc w:val="center"/>
        <w:rPr>
          <w:rFonts w:ascii="Arial" w:hAnsi="Arial" w:cs="Arial"/>
          <w:b/>
          <w:szCs w:val="24"/>
        </w:rPr>
      </w:pPr>
    </w:p>
    <w:p w:rsidR="000E7BBF" w:rsidRPr="00D5474F" w:rsidRDefault="000E7BBF" w:rsidP="000E7BBF">
      <w:pPr>
        <w:pStyle w:val="ConsPlusNormal"/>
        <w:ind w:firstLine="0"/>
        <w:jc w:val="center"/>
        <w:rPr>
          <w:rFonts w:ascii="Arial" w:hAnsi="Arial" w:cs="Arial"/>
          <w:b/>
          <w:szCs w:val="24"/>
        </w:rPr>
      </w:pPr>
      <w:r w:rsidRPr="00D5474F">
        <w:rPr>
          <w:rFonts w:ascii="Arial" w:hAnsi="Arial" w:cs="Arial"/>
          <w:b/>
          <w:szCs w:val="24"/>
        </w:rPr>
        <w:t>5. Досудебное обжалование</w:t>
      </w:r>
    </w:p>
    <w:p w:rsidR="000E7BBF" w:rsidRPr="00D5474F" w:rsidRDefault="000E7BBF" w:rsidP="000E7BBF">
      <w:pPr>
        <w:pStyle w:val="ConsPlusNormal"/>
        <w:ind w:firstLine="709"/>
        <w:jc w:val="center"/>
        <w:rPr>
          <w:rFonts w:ascii="Arial" w:hAnsi="Arial" w:cs="Arial"/>
          <w:b/>
          <w:szCs w:val="24"/>
        </w:rPr>
      </w:pP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1) решений о проведении контрольных мероприятий;</w:t>
      </w:r>
    </w:p>
    <w:p w:rsidR="000E7BBF" w:rsidRPr="00D5474F" w:rsidRDefault="00D5474F" w:rsidP="000E7BBF">
      <w:pPr>
        <w:pStyle w:val="HTML"/>
        <w:ind w:firstLine="709"/>
        <w:jc w:val="both"/>
        <w:rPr>
          <w:rFonts w:ascii="Arial" w:hAnsi="Arial" w:cs="Arial"/>
          <w:sz w:val="24"/>
          <w:szCs w:val="24"/>
        </w:rPr>
      </w:pPr>
      <w:r w:rsidRPr="00D5474F">
        <w:rPr>
          <w:rFonts w:ascii="Arial" w:hAnsi="Arial" w:cs="Arial"/>
          <w:sz w:val="24"/>
          <w:szCs w:val="24"/>
        </w:rPr>
        <w:t xml:space="preserve">2) актов контрольных </w:t>
      </w:r>
      <w:r w:rsidR="000E7BBF" w:rsidRPr="00D5474F">
        <w:rPr>
          <w:rFonts w:ascii="Arial" w:hAnsi="Arial" w:cs="Arial"/>
          <w:sz w:val="24"/>
          <w:szCs w:val="24"/>
        </w:rPr>
        <w:t>мероприятий, предписаний об устранении выявленных нарушений;</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3) действий (бездействия) должностных лиц в рамках контрольных мероприятий.</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При подаче жалобы гражданином он</w:t>
      </w:r>
      <w:r w:rsidR="00D5474F">
        <w:rPr>
          <w:rFonts w:ascii="Arial" w:hAnsi="Arial" w:cs="Arial"/>
          <w:szCs w:val="24"/>
        </w:rPr>
        <w:t xml:space="preserve">а должна быть подписана простой </w:t>
      </w:r>
      <w:r w:rsidRPr="00D5474F">
        <w:rPr>
          <w:rFonts w:ascii="Arial" w:hAnsi="Arial" w:cs="Arial"/>
          <w:szCs w:val="24"/>
        </w:rPr>
        <w:t>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 xml:space="preserve">Материалы, прикладываемые к жалобе, в том числе фото- и видеоматериалы, представляются контролируемым лицом в электронном виде. </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 xml:space="preserve">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5.7. Жалоба может содержать ходатайство о приостановлении исполнения обжалуемого решения Контрольного органа.</w:t>
      </w:r>
      <w:bookmarkStart w:id="10" w:name="Par379"/>
      <w:bookmarkEnd w:id="10"/>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5.8. Руководителем (заместителем руководителя)Контрольного органа в срок не позднее двух рабочих дней со дня регистрации жалобы принимается решение:</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1) о приостановлении исполнения обжалуемого решения Контрольного органа;</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 xml:space="preserve">2) об отказе в приостановлении исполнения обжалуемого решения Контрольного органа. </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0E7BBF" w:rsidRPr="00D5474F" w:rsidRDefault="000E7BBF" w:rsidP="000E7BBF">
      <w:pPr>
        <w:pStyle w:val="a8"/>
        <w:widowControl/>
        <w:tabs>
          <w:tab w:val="left" w:pos="1134"/>
        </w:tabs>
        <w:ind w:left="709"/>
        <w:jc w:val="both"/>
        <w:rPr>
          <w:rFonts w:cs="Arial"/>
          <w:sz w:val="24"/>
          <w:szCs w:val="24"/>
        </w:rPr>
      </w:pPr>
      <w:bookmarkStart w:id="11" w:name="Par383"/>
      <w:bookmarkEnd w:id="11"/>
      <w:r w:rsidRPr="00D5474F">
        <w:rPr>
          <w:rFonts w:cs="Arial"/>
          <w:sz w:val="24"/>
          <w:szCs w:val="24"/>
        </w:rPr>
        <w:t>5.9. Жалоба должна содержать:</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 xml:space="preserve">2) фамилию, имя, отчество (при наличии),сведения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w:t>
      </w:r>
      <w:r w:rsidRPr="00D5474F">
        <w:rPr>
          <w:rFonts w:ascii="Arial" w:hAnsi="Arial" w:cs="Arial"/>
          <w:szCs w:val="24"/>
        </w:rPr>
        <w:lastRenderedPageBreak/>
        <w:t>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 xml:space="preserve">5) требования контролируемого лица, подавшего жалобу; </w:t>
      </w:r>
    </w:p>
    <w:p w:rsidR="000E7BBF" w:rsidRPr="00D5474F" w:rsidRDefault="000E7BBF" w:rsidP="000E7BBF">
      <w:pPr>
        <w:pStyle w:val="HTML"/>
        <w:ind w:firstLine="709"/>
        <w:jc w:val="both"/>
        <w:rPr>
          <w:rFonts w:ascii="Arial" w:hAnsi="Arial" w:cs="Arial"/>
          <w:sz w:val="24"/>
          <w:szCs w:val="24"/>
        </w:rPr>
      </w:pPr>
      <w:bookmarkStart w:id="12" w:name="Par390"/>
      <w:bookmarkEnd w:id="12"/>
      <w:r w:rsidRPr="00D5474F">
        <w:rPr>
          <w:rFonts w:ascii="Arial" w:hAnsi="Arial" w:cs="Arial"/>
          <w:sz w:val="24"/>
          <w:szCs w:val="24"/>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5.12. Контрольный орган принимает решение об отказе в рассмотрении жалобы в течение пяти рабочих дней со дня получения жалобы, если:</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2) в удовлетворении ходатайства о восстановлении пропущенного срока на подачу жалобы отказано;</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3) до принятия решения по жалобе от контролируемого лица, ее подавшего, поступило заявление об отзыве жалобы;</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4) имеется решение суда по вопросам, поставленным в жалобе;</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5) ранее в Контрольный орган была подана другая жалоба от того же контролируемого лица по тем же основаниям;</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8) жалоба подана в ненадлежащий орган;</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9) законодательством Российской Федерации предусмотрен только судебный порядок обжалования решений Контрольного органа.</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0E7BBF" w:rsidRPr="00D5474F" w:rsidRDefault="000E7BBF" w:rsidP="000E7BBF">
      <w:pPr>
        <w:widowControl/>
        <w:tabs>
          <w:tab w:val="left" w:pos="1134"/>
        </w:tabs>
        <w:ind w:firstLine="709"/>
        <w:jc w:val="both"/>
        <w:rPr>
          <w:rFonts w:cs="Arial"/>
          <w:sz w:val="24"/>
          <w:szCs w:val="24"/>
        </w:rPr>
      </w:pPr>
      <w:r w:rsidRPr="00D5474F">
        <w:rPr>
          <w:rFonts w:cs="Arial"/>
          <w:sz w:val="24"/>
          <w:szCs w:val="24"/>
        </w:rPr>
        <w:lastRenderedPageBreak/>
        <w:t xml:space="preserve">5.15. Жалоба подлежит рассмотрению руководителем </w:t>
      </w:r>
      <w:r w:rsidRPr="00D5474F">
        <w:rPr>
          <w:rFonts w:cs="Arial"/>
          <w:color w:val="auto"/>
          <w:sz w:val="24"/>
          <w:szCs w:val="24"/>
        </w:rPr>
        <w:t xml:space="preserve">(заместителем руководителя) </w:t>
      </w:r>
      <w:r w:rsidRPr="00D5474F">
        <w:rPr>
          <w:rFonts w:cs="Arial"/>
          <w:sz w:val="24"/>
          <w:szCs w:val="24"/>
        </w:rPr>
        <w:t xml:space="preserve">Контрольного органа в течение 20 рабочих дней со дня ее регистрации. </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5.16. Указанный срок может быть продлен на двадцать рабочих дней, в следующих исключительных случаях:</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1) проведение в отношении должностного лица действия (бездействия) которого обжалуются служебной проверки по фактам, указанным в жалобе;</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2) отсутствие должностного лица действия (бездействия) которого обжалуются, по уважительной причине (болезнь, отпуск, командировка).</w:t>
      </w: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0E7BBF" w:rsidRPr="00D5474F" w:rsidRDefault="000E7BBF" w:rsidP="000E7BBF">
      <w:pPr>
        <w:pStyle w:val="HTML"/>
        <w:ind w:firstLine="709"/>
        <w:jc w:val="both"/>
        <w:rPr>
          <w:rFonts w:ascii="Arial" w:hAnsi="Arial" w:cs="Arial"/>
          <w:sz w:val="24"/>
          <w:szCs w:val="24"/>
        </w:rPr>
      </w:pPr>
      <w:r w:rsidRPr="00D5474F">
        <w:rPr>
          <w:rFonts w:ascii="Arial" w:hAnsi="Arial" w:cs="Arial"/>
          <w:sz w:val="24"/>
          <w:szCs w:val="24"/>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5.19. Обязанность доказывания зак</w:t>
      </w:r>
      <w:r w:rsidRPr="000E7BBF">
        <w:rPr>
          <w:sz w:val="28"/>
        </w:rPr>
        <w:t xml:space="preserve">онности и обоснованности принятого решения и (или) </w:t>
      </w:r>
      <w:r w:rsidRPr="00D5474F">
        <w:rPr>
          <w:rFonts w:ascii="Arial" w:hAnsi="Arial" w:cs="Arial"/>
          <w:szCs w:val="24"/>
        </w:rPr>
        <w:t>совершенного действия (бездействия) возлагается на Контрольный орган.</w:t>
      </w:r>
    </w:p>
    <w:p w:rsidR="000E7BBF" w:rsidRPr="00D5474F" w:rsidRDefault="000E7BBF" w:rsidP="000E7BBF">
      <w:pPr>
        <w:pStyle w:val="a8"/>
        <w:widowControl/>
        <w:tabs>
          <w:tab w:val="left" w:pos="1134"/>
        </w:tabs>
        <w:ind w:left="0" w:firstLine="709"/>
        <w:jc w:val="both"/>
        <w:rPr>
          <w:rFonts w:cs="Arial"/>
          <w:sz w:val="24"/>
          <w:szCs w:val="24"/>
        </w:rPr>
      </w:pPr>
      <w:r w:rsidRPr="00D5474F">
        <w:rPr>
          <w:rFonts w:cs="Arial"/>
          <w:sz w:val="24"/>
          <w:szCs w:val="24"/>
        </w:rPr>
        <w:t>5.20. По итогам рассмотрения жалобы руководитель (заместитель руководителя)Контрольного органа принимает одно из следующих решений:</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1) оставляет жалобу без удовлетворения;</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2) отменяет решение Контрольного органа полностью или частично;</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3) отменяет решение Контрольного органа полностью и принимает новое решение;</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4) признает действия (бездействие) должностных лиц Контрольного органа незаконными и выносит решение по существу, в том числе об осуществлении при необходимости определенных действий.</w:t>
      </w:r>
    </w:p>
    <w:p w:rsidR="000E7BBF" w:rsidRPr="00D5474F" w:rsidRDefault="000E7BBF" w:rsidP="000E7BBF">
      <w:pPr>
        <w:pStyle w:val="ConsPlusNormal"/>
        <w:ind w:firstLine="709"/>
        <w:jc w:val="both"/>
        <w:rPr>
          <w:rFonts w:ascii="Arial" w:hAnsi="Arial" w:cs="Arial"/>
          <w:szCs w:val="24"/>
        </w:rPr>
      </w:pPr>
      <w:r w:rsidRPr="00D5474F">
        <w:rPr>
          <w:rFonts w:ascii="Arial" w:hAnsi="Arial" w:cs="Arial"/>
          <w:szCs w:val="24"/>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0E7BBF" w:rsidRPr="000E7BBF" w:rsidRDefault="000E7BBF" w:rsidP="000E7BBF">
      <w:pPr>
        <w:pStyle w:val="ConsPlusNormal"/>
        <w:ind w:firstLine="709"/>
        <w:jc w:val="center"/>
        <w:rPr>
          <w:b/>
          <w:sz w:val="28"/>
        </w:rPr>
      </w:pPr>
    </w:p>
    <w:p w:rsidR="000E7BBF" w:rsidRPr="00D5474F" w:rsidRDefault="000E7BBF" w:rsidP="000E7BBF">
      <w:pPr>
        <w:pStyle w:val="a8"/>
        <w:widowControl/>
        <w:tabs>
          <w:tab w:val="left" w:pos="1134"/>
        </w:tabs>
        <w:ind w:left="0"/>
        <w:jc w:val="center"/>
        <w:rPr>
          <w:rFonts w:cs="Arial"/>
          <w:b/>
          <w:sz w:val="24"/>
          <w:szCs w:val="24"/>
        </w:rPr>
      </w:pPr>
      <w:r w:rsidRPr="00D5474F">
        <w:rPr>
          <w:rFonts w:cs="Arial"/>
          <w:b/>
          <w:sz w:val="24"/>
          <w:szCs w:val="24"/>
        </w:rPr>
        <w:t xml:space="preserve">6. Ключевые показатели вида контроля и их целевые значения </w:t>
      </w:r>
    </w:p>
    <w:p w:rsidR="000E7BBF" w:rsidRPr="00D5474F" w:rsidRDefault="000E7BBF" w:rsidP="000E7BBF">
      <w:pPr>
        <w:pStyle w:val="a8"/>
        <w:widowControl/>
        <w:tabs>
          <w:tab w:val="left" w:pos="1134"/>
        </w:tabs>
        <w:ind w:left="0"/>
        <w:jc w:val="center"/>
        <w:rPr>
          <w:rFonts w:cs="Arial"/>
          <w:b/>
          <w:sz w:val="24"/>
          <w:szCs w:val="24"/>
        </w:rPr>
      </w:pPr>
      <w:r w:rsidRPr="00D5474F">
        <w:rPr>
          <w:rFonts w:cs="Arial"/>
          <w:b/>
          <w:sz w:val="24"/>
          <w:szCs w:val="24"/>
        </w:rPr>
        <w:t>для муниципального контроля</w:t>
      </w:r>
    </w:p>
    <w:p w:rsidR="000E7BBF" w:rsidRPr="00D5474F" w:rsidRDefault="000E7BBF" w:rsidP="000E7BBF">
      <w:pPr>
        <w:pStyle w:val="a8"/>
        <w:widowControl/>
        <w:tabs>
          <w:tab w:val="left" w:pos="1134"/>
        </w:tabs>
        <w:ind w:left="0"/>
        <w:jc w:val="center"/>
        <w:rPr>
          <w:rFonts w:cs="Arial"/>
          <w:b/>
          <w:sz w:val="24"/>
          <w:szCs w:val="24"/>
        </w:rPr>
      </w:pPr>
    </w:p>
    <w:p w:rsidR="000E7BBF" w:rsidRPr="00D5474F" w:rsidRDefault="000E7BBF" w:rsidP="00D5474F">
      <w:pPr>
        <w:pStyle w:val="a8"/>
        <w:widowControl/>
        <w:tabs>
          <w:tab w:val="left" w:pos="1134"/>
        </w:tabs>
        <w:ind w:left="0" w:firstLine="709"/>
        <w:jc w:val="both"/>
        <w:rPr>
          <w:rFonts w:cs="Arial"/>
          <w:sz w:val="24"/>
          <w:szCs w:val="24"/>
        </w:rPr>
      </w:pPr>
      <w:r w:rsidRPr="00D5474F">
        <w:rPr>
          <w:rFonts w:cs="Arial"/>
          <w:sz w:val="24"/>
          <w:szCs w:val="24"/>
        </w:rPr>
        <w:t xml:space="preserve">Ключевые показатели муниципального контроля </w:t>
      </w:r>
      <w:bookmarkStart w:id="13" w:name="_Hlk73956884"/>
      <w:r w:rsidRPr="00D5474F">
        <w:rPr>
          <w:rFonts w:cs="Arial"/>
          <w:sz w:val="24"/>
          <w:szCs w:val="24"/>
        </w:rPr>
        <w:t>и их целевые значения, индикативные показатели</w:t>
      </w:r>
      <w:bookmarkEnd w:id="13"/>
      <w:r w:rsidRPr="00D5474F">
        <w:rPr>
          <w:rFonts w:cs="Arial"/>
          <w:sz w:val="24"/>
          <w:szCs w:val="24"/>
        </w:rPr>
        <w:t xml:space="preserve"> установлены приложением4 к настоящему Положению.</w:t>
      </w:r>
    </w:p>
    <w:p w:rsidR="000E7BBF" w:rsidRPr="00D5474F" w:rsidRDefault="00834295" w:rsidP="00D5474F">
      <w:pPr>
        <w:widowControl/>
        <w:ind w:left="4536"/>
        <w:jc w:val="right"/>
        <w:rPr>
          <w:rFonts w:cs="Arial"/>
          <w:sz w:val="24"/>
          <w:szCs w:val="24"/>
        </w:rPr>
      </w:pPr>
      <w:r w:rsidRPr="00D5474F">
        <w:rPr>
          <w:rFonts w:cs="Arial"/>
          <w:sz w:val="24"/>
          <w:szCs w:val="24"/>
        </w:rPr>
        <w:t>При</w:t>
      </w:r>
      <w:r w:rsidR="000E7BBF" w:rsidRPr="00D5474F">
        <w:rPr>
          <w:rFonts w:cs="Arial"/>
          <w:sz w:val="24"/>
          <w:szCs w:val="24"/>
        </w:rPr>
        <w:t>ложение 1</w:t>
      </w:r>
    </w:p>
    <w:p w:rsidR="000E7BBF" w:rsidRPr="00D5474F" w:rsidRDefault="000E7BBF" w:rsidP="00D5474F">
      <w:pPr>
        <w:widowControl/>
        <w:ind w:left="4536"/>
        <w:jc w:val="right"/>
        <w:rPr>
          <w:rFonts w:cs="Arial"/>
          <w:sz w:val="24"/>
          <w:szCs w:val="24"/>
        </w:rPr>
      </w:pPr>
      <w:r w:rsidRPr="00D5474F">
        <w:rPr>
          <w:rFonts w:cs="Arial"/>
          <w:sz w:val="24"/>
          <w:szCs w:val="24"/>
        </w:rPr>
        <w:t xml:space="preserve">к Положению о муниципальном </w:t>
      </w:r>
    </w:p>
    <w:p w:rsidR="000E7BBF" w:rsidRPr="000E7BBF" w:rsidRDefault="000E7BBF" w:rsidP="00D5474F">
      <w:pPr>
        <w:widowControl/>
        <w:ind w:left="4536"/>
        <w:jc w:val="right"/>
        <w:rPr>
          <w:sz w:val="28"/>
        </w:rPr>
      </w:pPr>
      <w:r w:rsidRPr="00D5474F">
        <w:rPr>
          <w:rFonts w:cs="Arial"/>
          <w:sz w:val="24"/>
          <w:szCs w:val="24"/>
        </w:rPr>
        <w:lastRenderedPageBreak/>
        <w:t xml:space="preserve">жилищном контроле на территории </w:t>
      </w:r>
    </w:p>
    <w:p w:rsidR="000E7BBF" w:rsidRPr="00D5474F" w:rsidRDefault="00D5474F" w:rsidP="000E7BBF">
      <w:pPr>
        <w:pStyle w:val="ConsPlusNormal"/>
        <w:jc w:val="right"/>
        <w:rPr>
          <w:rFonts w:ascii="Arial" w:hAnsi="Arial" w:cs="Arial"/>
          <w:szCs w:val="24"/>
        </w:rPr>
      </w:pPr>
      <w:r w:rsidRPr="00D5474F">
        <w:rPr>
          <w:rFonts w:ascii="Arial" w:hAnsi="Arial" w:cs="Arial"/>
          <w:szCs w:val="24"/>
        </w:rPr>
        <w:t>Петровского сельсовета</w:t>
      </w:r>
    </w:p>
    <w:p w:rsidR="000E7BBF" w:rsidRPr="00D5474F" w:rsidRDefault="00D5474F" w:rsidP="000E7BBF">
      <w:pPr>
        <w:pStyle w:val="ConsPlusNormal"/>
        <w:jc w:val="right"/>
        <w:rPr>
          <w:rFonts w:ascii="Arial" w:hAnsi="Arial" w:cs="Arial"/>
          <w:szCs w:val="24"/>
          <w:shd w:val="clear" w:color="auto" w:fill="F1C100"/>
        </w:rPr>
      </w:pPr>
      <w:r w:rsidRPr="00D5474F">
        <w:rPr>
          <w:rFonts w:ascii="Arial" w:hAnsi="Arial" w:cs="Arial"/>
          <w:szCs w:val="24"/>
        </w:rPr>
        <w:t>Ордынского района</w:t>
      </w:r>
    </w:p>
    <w:p w:rsidR="00D5474F" w:rsidRDefault="00D5474F" w:rsidP="000E7BBF">
      <w:pPr>
        <w:pStyle w:val="ConsPlusNormal"/>
        <w:jc w:val="right"/>
        <w:rPr>
          <w:rFonts w:ascii="Arial" w:hAnsi="Arial" w:cs="Arial"/>
          <w:szCs w:val="24"/>
        </w:rPr>
      </w:pPr>
      <w:r w:rsidRPr="00D5474F">
        <w:rPr>
          <w:rFonts w:ascii="Arial" w:hAnsi="Arial" w:cs="Arial"/>
          <w:szCs w:val="24"/>
        </w:rPr>
        <w:t>Новосибирской области</w:t>
      </w:r>
    </w:p>
    <w:p w:rsidR="00D5474F" w:rsidRPr="00D5474F" w:rsidRDefault="00D5474F" w:rsidP="000E7BBF">
      <w:pPr>
        <w:pStyle w:val="ConsPlusNormal"/>
        <w:jc w:val="right"/>
        <w:rPr>
          <w:rFonts w:ascii="Arial" w:hAnsi="Arial" w:cs="Arial"/>
          <w:szCs w:val="24"/>
          <w:shd w:val="clear" w:color="auto" w:fill="F1C100"/>
        </w:rPr>
      </w:pPr>
    </w:p>
    <w:p w:rsidR="000E7BBF" w:rsidRPr="00D5474F" w:rsidRDefault="000E7BBF" w:rsidP="000E7BBF">
      <w:pPr>
        <w:pStyle w:val="ConsPlusNormal"/>
        <w:ind w:firstLine="0"/>
        <w:jc w:val="center"/>
        <w:rPr>
          <w:rFonts w:ascii="Arial" w:hAnsi="Arial" w:cs="Arial"/>
          <w:szCs w:val="24"/>
        </w:rPr>
      </w:pPr>
      <w:r w:rsidRPr="00D5474F">
        <w:rPr>
          <w:rFonts w:ascii="Arial" w:hAnsi="Arial" w:cs="Arial"/>
          <w:szCs w:val="24"/>
        </w:rPr>
        <w:t xml:space="preserve">Перечень должностных лиц </w:t>
      </w:r>
      <w:r w:rsidR="00D5474F" w:rsidRPr="00D5474F">
        <w:rPr>
          <w:rFonts w:ascii="Arial" w:hAnsi="Arial" w:cs="Arial"/>
          <w:spacing w:val="-2"/>
          <w:szCs w:val="24"/>
        </w:rPr>
        <w:t>Администрации Петровского сельсовета Ордынского района Новосибирской области</w:t>
      </w:r>
      <w:r w:rsidRPr="00D5474F">
        <w:rPr>
          <w:rFonts w:ascii="Arial" w:hAnsi="Arial" w:cs="Arial"/>
          <w:szCs w:val="24"/>
        </w:rPr>
        <w:t>, уполномоченных на осуществление муниципального земельного контроля</w:t>
      </w:r>
    </w:p>
    <w:p w:rsidR="000E7BBF" w:rsidRPr="00D5474F" w:rsidRDefault="000E7BBF" w:rsidP="000E7BBF">
      <w:pPr>
        <w:pStyle w:val="ConsPlusNormal"/>
        <w:ind w:firstLine="0"/>
        <w:jc w:val="center"/>
        <w:rPr>
          <w:rFonts w:ascii="Arial" w:hAnsi="Arial" w:cs="Arial"/>
          <w:szCs w:val="24"/>
        </w:rPr>
      </w:pPr>
    </w:p>
    <w:p w:rsidR="000E7BBF" w:rsidRPr="00D5474F" w:rsidRDefault="000E7BBF" w:rsidP="000E7BBF">
      <w:pPr>
        <w:pStyle w:val="ConsPlusNormal"/>
        <w:jc w:val="center"/>
        <w:rPr>
          <w:rFonts w:ascii="Arial" w:hAnsi="Arial" w:cs="Arial"/>
          <w:szCs w:val="24"/>
        </w:rPr>
      </w:pPr>
    </w:p>
    <w:p w:rsidR="000E7BBF" w:rsidRPr="00D5474F" w:rsidRDefault="000E7BBF" w:rsidP="000E7BBF">
      <w:pPr>
        <w:pStyle w:val="ConsPlusNormal"/>
        <w:jc w:val="both"/>
        <w:rPr>
          <w:rFonts w:ascii="Arial" w:hAnsi="Arial" w:cs="Arial"/>
          <w:szCs w:val="24"/>
        </w:rPr>
      </w:pPr>
      <w:r w:rsidRPr="00D5474F">
        <w:rPr>
          <w:rFonts w:ascii="Arial" w:hAnsi="Arial" w:cs="Arial"/>
          <w:szCs w:val="24"/>
        </w:rPr>
        <w:t>1.</w:t>
      </w:r>
    </w:p>
    <w:p w:rsidR="000E7BBF" w:rsidRPr="00D5474F" w:rsidRDefault="000E7BBF" w:rsidP="000E7BBF">
      <w:pPr>
        <w:pStyle w:val="ConsPlusNormal"/>
        <w:jc w:val="both"/>
        <w:rPr>
          <w:rFonts w:ascii="Arial" w:hAnsi="Arial" w:cs="Arial"/>
          <w:szCs w:val="24"/>
        </w:rPr>
      </w:pPr>
      <w:r w:rsidRPr="00D5474F">
        <w:rPr>
          <w:rFonts w:ascii="Arial" w:hAnsi="Arial" w:cs="Arial"/>
          <w:szCs w:val="24"/>
        </w:rPr>
        <w:t>2.</w:t>
      </w:r>
    </w:p>
    <w:p w:rsidR="000E7BBF" w:rsidRPr="00D5474F" w:rsidRDefault="000E7BBF" w:rsidP="000E7BBF">
      <w:pPr>
        <w:pStyle w:val="ConsPlusNormal"/>
        <w:jc w:val="both"/>
        <w:rPr>
          <w:rFonts w:ascii="Arial" w:hAnsi="Arial" w:cs="Arial"/>
          <w:szCs w:val="24"/>
        </w:rPr>
      </w:pPr>
      <w:r w:rsidRPr="00D5474F">
        <w:rPr>
          <w:rFonts w:ascii="Arial" w:hAnsi="Arial" w:cs="Arial"/>
          <w:szCs w:val="24"/>
        </w:rPr>
        <w:t>3.</w:t>
      </w:r>
    </w:p>
    <w:p w:rsidR="000E7BBF" w:rsidRPr="00D5474F" w:rsidRDefault="000E7BBF" w:rsidP="000E7BBF">
      <w:pPr>
        <w:pStyle w:val="ConsPlusNormal"/>
        <w:jc w:val="both"/>
        <w:rPr>
          <w:rFonts w:ascii="Arial" w:hAnsi="Arial" w:cs="Arial"/>
          <w:szCs w:val="24"/>
        </w:rPr>
      </w:pPr>
    </w:p>
    <w:p w:rsidR="000E7BBF" w:rsidRPr="000E7BBF" w:rsidRDefault="000E7BBF" w:rsidP="000E7BBF">
      <w:pPr>
        <w:pStyle w:val="ConsPlusNormal"/>
        <w:jc w:val="both"/>
        <w:rPr>
          <w:sz w:val="28"/>
        </w:rPr>
      </w:pPr>
    </w:p>
    <w:p w:rsidR="000E7BBF" w:rsidRPr="000E7BBF" w:rsidRDefault="000E7BBF" w:rsidP="000E7BBF">
      <w:pPr>
        <w:pStyle w:val="ConsPlusNormal"/>
        <w:jc w:val="both"/>
        <w:rPr>
          <w:sz w:val="28"/>
        </w:rPr>
      </w:pPr>
    </w:p>
    <w:p w:rsidR="000E7BBF" w:rsidRPr="000E7BBF" w:rsidRDefault="000E7BBF" w:rsidP="000E7BBF">
      <w:pPr>
        <w:pStyle w:val="ConsPlusNormal"/>
        <w:jc w:val="both"/>
        <w:rPr>
          <w:sz w:val="28"/>
        </w:rPr>
      </w:pPr>
    </w:p>
    <w:p w:rsidR="000E7BBF" w:rsidRPr="000E7BBF" w:rsidRDefault="000E7BBF" w:rsidP="000E7BBF">
      <w:pPr>
        <w:pStyle w:val="ConsPlusNormal"/>
        <w:jc w:val="both"/>
        <w:rPr>
          <w:sz w:val="28"/>
        </w:rPr>
      </w:pPr>
    </w:p>
    <w:p w:rsidR="000E7BBF" w:rsidRPr="00D5474F" w:rsidRDefault="000E7BBF" w:rsidP="00D5474F">
      <w:pPr>
        <w:pStyle w:val="ConsPlusNormal"/>
        <w:spacing w:line="192" w:lineRule="auto"/>
        <w:ind w:left="4535" w:firstLine="0"/>
        <w:jc w:val="right"/>
        <w:outlineLvl w:val="1"/>
        <w:rPr>
          <w:rFonts w:ascii="Arial" w:hAnsi="Arial" w:cs="Arial"/>
          <w:szCs w:val="24"/>
        </w:rPr>
      </w:pPr>
      <w:r w:rsidRPr="000E7BBF">
        <w:rPr>
          <w:i/>
        </w:rPr>
        <w:br w:type="page"/>
      </w:r>
      <w:r w:rsidRPr="00D5474F">
        <w:rPr>
          <w:rFonts w:ascii="Arial" w:hAnsi="Arial" w:cs="Arial"/>
          <w:szCs w:val="24"/>
        </w:rPr>
        <w:lastRenderedPageBreak/>
        <w:t>Приложение 2</w:t>
      </w:r>
    </w:p>
    <w:p w:rsidR="000E7BBF" w:rsidRPr="00D5474F" w:rsidRDefault="000E7BBF" w:rsidP="00D5474F">
      <w:pPr>
        <w:widowControl/>
        <w:ind w:left="4536"/>
        <w:jc w:val="right"/>
        <w:rPr>
          <w:rFonts w:cs="Arial"/>
          <w:sz w:val="24"/>
          <w:szCs w:val="24"/>
        </w:rPr>
      </w:pPr>
      <w:r w:rsidRPr="00D5474F">
        <w:rPr>
          <w:rFonts w:cs="Arial"/>
          <w:sz w:val="24"/>
          <w:szCs w:val="24"/>
        </w:rPr>
        <w:t xml:space="preserve">к Положению о муниципальном </w:t>
      </w:r>
    </w:p>
    <w:p w:rsidR="00CD7556" w:rsidRDefault="000E7BBF" w:rsidP="00D5474F">
      <w:pPr>
        <w:widowControl/>
        <w:ind w:left="4536"/>
        <w:jc w:val="right"/>
        <w:rPr>
          <w:rFonts w:cs="Arial"/>
          <w:sz w:val="24"/>
          <w:szCs w:val="24"/>
        </w:rPr>
      </w:pPr>
      <w:r w:rsidRPr="00D5474F">
        <w:rPr>
          <w:rFonts w:cs="Arial"/>
          <w:sz w:val="24"/>
          <w:szCs w:val="24"/>
        </w:rPr>
        <w:t>ж</w:t>
      </w:r>
      <w:r w:rsidR="00D5474F">
        <w:rPr>
          <w:rFonts w:cs="Arial"/>
          <w:sz w:val="24"/>
          <w:szCs w:val="24"/>
        </w:rPr>
        <w:t xml:space="preserve">илищном контроле на территории </w:t>
      </w:r>
    </w:p>
    <w:p w:rsidR="00CD7556" w:rsidRDefault="00CD7556" w:rsidP="00D5474F">
      <w:pPr>
        <w:widowControl/>
        <w:ind w:left="4536"/>
        <w:jc w:val="right"/>
        <w:rPr>
          <w:rFonts w:cs="Arial"/>
          <w:sz w:val="24"/>
          <w:szCs w:val="24"/>
        </w:rPr>
      </w:pPr>
      <w:r>
        <w:rPr>
          <w:rFonts w:cs="Arial"/>
          <w:sz w:val="24"/>
          <w:szCs w:val="24"/>
        </w:rPr>
        <w:t>Петровского сельсовета</w:t>
      </w:r>
    </w:p>
    <w:p w:rsidR="00CD7556" w:rsidRDefault="00CD7556" w:rsidP="00D5474F">
      <w:pPr>
        <w:widowControl/>
        <w:ind w:left="4536"/>
        <w:jc w:val="right"/>
        <w:rPr>
          <w:rFonts w:cs="Arial"/>
          <w:sz w:val="24"/>
          <w:szCs w:val="24"/>
        </w:rPr>
      </w:pPr>
      <w:r>
        <w:rPr>
          <w:rFonts w:cs="Arial"/>
          <w:sz w:val="24"/>
          <w:szCs w:val="24"/>
        </w:rPr>
        <w:t>Ордынского района</w:t>
      </w:r>
    </w:p>
    <w:p w:rsidR="000E7BBF" w:rsidRPr="000E7BBF" w:rsidRDefault="00CD7556" w:rsidP="00D5474F">
      <w:pPr>
        <w:widowControl/>
        <w:ind w:left="4536"/>
        <w:jc w:val="right"/>
        <w:rPr>
          <w:i/>
        </w:rPr>
      </w:pPr>
      <w:r>
        <w:rPr>
          <w:rFonts w:cs="Arial"/>
          <w:sz w:val="24"/>
          <w:szCs w:val="24"/>
        </w:rPr>
        <w:t>Новосибирской области</w:t>
      </w:r>
    </w:p>
    <w:p w:rsidR="00D51060" w:rsidRDefault="00D51060" w:rsidP="00D51060">
      <w:pPr>
        <w:ind w:firstLine="709"/>
        <w:jc w:val="both"/>
        <w:rPr>
          <w:rFonts w:ascii="Times New Roman" w:hAnsi="Times New Roman"/>
          <w:sz w:val="28"/>
          <w:szCs w:val="28"/>
        </w:rPr>
      </w:pPr>
    </w:p>
    <w:p w:rsidR="00D51060" w:rsidRPr="00CD7556" w:rsidRDefault="00D51060" w:rsidP="00ED5E7B">
      <w:pPr>
        <w:jc w:val="center"/>
        <w:rPr>
          <w:rFonts w:cs="Arial"/>
          <w:b/>
          <w:sz w:val="24"/>
          <w:szCs w:val="24"/>
        </w:rPr>
      </w:pPr>
      <w:r w:rsidRPr="00CD7556">
        <w:rPr>
          <w:rFonts w:cs="Arial"/>
          <w:b/>
          <w:sz w:val="24"/>
          <w:szCs w:val="24"/>
        </w:rPr>
        <w:t xml:space="preserve">Критерии отнесения объектов контроля к категориям риска </w:t>
      </w:r>
    </w:p>
    <w:p w:rsidR="00D51060" w:rsidRPr="00CD7556" w:rsidRDefault="00D51060" w:rsidP="00ED5E7B">
      <w:pPr>
        <w:jc w:val="center"/>
        <w:rPr>
          <w:rFonts w:cs="Arial"/>
          <w:color w:val="FF0000"/>
          <w:sz w:val="24"/>
          <w:szCs w:val="24"/>
        </w:rPr>
      </w:pPr>
      <w:r w:rsidRPr="00CD7556">
        <w:rPr>
          <w:rFonts w:cs="Arial"/>
          <w:b/>
          <w:sz w:val="24"/>
          <w:szCs w:val="24"/>
        </w:rPr>
        <w:t>в рамках осуществления муниципального контроля</w:t>
      </w:r>
    </w:p>
    <w:p w:rsidR="00D51060" w:rsidRPr="00CD7556" w:rsidRDefault="00D51060" w:rsidP="00ED5E7B">
      <w:pPr>
        <w:ind w:firstLine="709"/>
        <w:jc w:val="both"/>
        <w:rPr>
          <w:rFonts w:cs="Arial"/>
          <w:sz w:val="24"/>
          <w:szCs w:val="24"/>
        </w:rPr>
      </w:pPr>
      <w:r w:rsidRPr="00CD7556">
        <w:rPr>
          <w:rFonts w:cs="Arial"/>
          <w:sz w:val="24"/>
          <w:szCs w:val="24"/>
        </w:rPr>
        <w:t> </w:t>
      </w:r>
    </w:p>
    <w:p w:rsidR="00D51060" w:rsidRPr="00CD7556" w:rsidRDefault="00D51060" w:rsidP="00ED5E7B">
      <w:pPr>
        <w:ind w:firstLine="709"/>
        <w:jc w:val="both"/>
        <w:rPr>
          <w:rFonts w:cs="Arial"/>
          <w:sz w:val="24"/>
          <w:szCs w:val="24"/>
        </w:rPr>
      </w:pPr>
      <w:r w:rsidRPr="00CD7556">
        <w:rPr>
          <w:rFonts w:cs="Arial"/>
          <w:sz w:val="24"/>
          <w:szCs w:val="24"/>
        </w:rPr>
        <w:t> 1. Отнесение объектов контроляк определенной категории риска осуществляется в зависимости от значения показателя риска:</w:t>
      </w:r>
    </w:p>
    <w:p w:rsidR="00D51060" w:rsidRPr="00CD7556" w:rsidRDefault="00D51060" w:rsidP="00ED5E7B">
      <w:pPr>
        <w:ind w:firstLine="709"/>
        <w:jc w:val="both"/>
        <w:rPr>
          <w:rFonts w:cs="Arial"/>
          <w:sz w:val="24"/>
          <w:szCs w:val="24"/>
        </w:rPr>
      </w:pPr>
      <w:r w:rsidRPr="00CD7556">
        <w:rPr>
          <w:rFonts w:cs="Arial"/>
          <w:sz w:val="24"/>
          <w:szCs w:val="24"/>
        </w:rPr>
        <w:t>при значении показателя риска более 6 объект контроля относится к категории высокого риска;</w:t>
      </w:r>
    </w:p>
    <w:p w:rsidR="00D51060" w:rsidRPr="00CD7556" w:rsidRDefault="00D51060" w:rsidP="00ED5E7B">
      <w:pPr>
        <w:ind w:firstLine="709"/>
        <w:jc w:val="both"/>
        <w:rPr>
          <w:rFonts w:cs="Arial"/>
          <w:sz w:val="24"/>
          <w:szCs w:val="24"/>
        </w:rPr>
      </w:pPr>
      <w:r w:rsidRPr="00CD7556">
        <w:rPr>
          <w:rFonts w:cs="Arial"/>
          <w:sz w:val="24"/>
          <w:szCs w:val="24"/>
        </w:rPr>
        <w:t>при значении показателя риска от 4 до 6 включительно - к категории среднего риска;</w:t>
      </w:r>
    </w:p>
    <w:p w:rsidR="00D51060" w:rsidRPr="00CD7556" w:rsidRDefault="00D51060" w:rsidP="00ED5E7B">
      <w:pPr>
        <w:ind w:firstLine="709"/>
        <w:jc w:val="both"/>
        <w:rPr>
          <w:rFonts w:cs="Arial"/>
          <w:sz w:val="24"/>
          <w:szCs w:val="24"/>
        </w:rPr>
      </w:pPr>
      <w:r w:rsidRPr="00CD7556">
        <w:rPr>
          <w:rFonts w:cs="Arial"/>
          <w:sz w:val="24"/>
          <w:szCs w:val="24"/>
        </w:rPr>
        <w:t>при значении показателя риска от 2 до 3 включительно - к категории умеренного риска;</w:t>
      </w:r>
    </w:p>
    <w:p w:rsidR="00D51060" w:rsidRPr="00CD7556" w:rsidRDefault="00D51060" w:rsidP="00ED5E7B">
      <w:pPr>
        <w:ind w:firstLine="709"/>
        <w:jc w:val="both"/>
        <w:rPr>
          <w:rFonts w:cs="Arial"/>
          <w:sz w:val="24"/>
          <w:szCs w:val="24"/>
        </w:rPr>
      </w:pPr>
      <w:r w:rsidRPr="00CD7556">
        <w:rPr>
          <w:rFonts w:cs="Arial"/>
          <w:sz w:val="24"/>
          <w:szCs w:val="24"/>
        </w:rPr>
        <w:t>при значении показателя риска от 0 до 1 включительно - к категории низкого риска.</w:t>
      </w:r>
    </w:p>
    <w:p w:rsidR="00D51060" w:rsidRPr="00CD7556" w:rsidRDefault="00D51060" w:rsidP="00ED5E7B">
      <w:pPr>
        <w:ind w:firstLine="709"/>
        <w:jc w:val="both"/>
        <w:rPr>
          <w:rFonts w:cs="Arial"/>
          <w:sz w:val="24"/>
          <w:szCs w:val="24"/>
        </w:rPr>
      </w:pPr>
      <w:r w:rsidRPr="00CD7556">
        <w:rPr>
          <w:rFonts w:cs="Arial"/>
          <w:sz w:val="24"/>
          <w:szCs w:val="24"/>
        </w:rPr>
        <w:t>2. Показатель риска рассч</w:t>
      </w:r>
      <w:r w:rsidR="00ED5E7B">
        <w:rPr>
          <w:rFonts w:cs="Arial"/>
          <w:sz w:val="24"/>
          <w:szCs w:val="24"/>
        </w:rPr>
        <w:t>итывается по следующей формуле:</w:t>
      </w:r>
    </w:p>
    <w:p w:rsidR="00D51060" w:rsidRPr="00CD7556" w:rsidRDefault="00D51060" w:rsidP="00ED5E7B">
      <w:pPr>
        <w:ind w:firstLine="709"/>
        <w:jc w:val="both"/>
        <w:rPr>
          <w:rFonts w:cs="Arial"/>
          <w:sz w:val="24"/>
          <w:szCs w:val="24"/>
        </w:rPr>
      </w:pPr>
      <w:r w:rsidRPr="00CD7556">
        <w:rPr>
          <w:rFonts w:cs="Arial"/>
          <w:sz w:val="24"/>
          <w:szCs w:val="24"/>
        </w:rPr>
        <w:t>К = 2 x V</w:t>
      </w:r>
      <w:r w:rsidRPr="00CD7556">
        <w:rPr>
          <w:rFonts w:cs="Arial"/>
          <w:sz w:val="24"/>
          <w:szCs w:val="24"/>
          <w:vertAlign w:val="subscript"/>
        </w:rPr>
        <w:t>1</w:t>
      </w:r>
      <w:r w:rsidRPr="00CD7556">
        <w:rPr>
          <w:rFonts w:cs="Arial"/>
          <w:sz w:val="24"/>
          <w:szCs w:val="24"/>
        </w:rPr>
        <w:t xml:space="preserve"> + V</w:t>
      </w:r>
      <w:r w:rsidRPr="00CD7556">
        <w:rPr>
          <w:rFonts w:cs="Arial"/>
          <w:sz w:val="24"/>
          <w:szCs w:val="24"/>
          <w:vertAlign w:val="subscript"/>
        </w:rPr>
        <w:t>2</w:t>
      </w:r>
      <w:r w:rsidRPr="00CD7556">
        <w:rPr>
          <w:rFonts w:cs="Arial"/>
          <w:sz w:val="24"/>
          <w:szCs w:val="24"/>
        </w:rPr>
        <w:t xml:space="preserve"> + 2 x V</w:t>
      </w:r>
      <w:r w:rsidRPr="00CD7556">
        <w:rPr>
          <w:rFonts w:cs="Arial"/>
          <w:sz w:val="24"/>
          <w:szCs w:val="24"/>
          <w:vertAlign w:val="subscript"/>
        </w:rPr>
        <w:t>3</w:t>
      </w:r>
      <w:r w:rsidR="00ED5E7B">
        <w:rPr>
          <w:rFonts w:cs="Arial"/>
          <w:sz w:val="24"/>
          <w:szCs w:val="24"/>
        </w:rPr>
        <w:t>, где:</w:t>
      </w:r>
      <w:r w:rsidRPr="00CD7556">
        <w:rPr>
          <w:rFonts w:cs="Arial"/>
          <w:sz w:val="24"/>
          <w:szCs w:val="24"/>
        </w:rPr>
        <w:t> </w:t>
      </w:r>
    </w:p>
    <w:p w:rsidR="00D51060" w:rsidRPr="00CD7556" w:rsidRDefault="00ED5E7B" w:rsidP="00ED5E7B">
      <w:pPr>
        <w:ind w:firstLine="709"/>
        <w:jc w:val="both"/>
        <w:rPr>
          <w:rFonts w:cs="Arial"/>
          <w:sz w:val="24"/>
          <w:szCs w:val="24"/>
        </w:rPr>
      </w:pPr>
      <w:r>
        <w:rPr>
          <w:rFonts w:cs="Arial"/>
          <w:sz w:val="24"/>
          <w:szCs w:val="24"/>
        </w:rPr>
        <w:t>К - показатель риска;</w:t>
      </w:r>
    </w:p>
    <w:p w:rsidR="00D51060" w:rsidRPr="00ED5E7B" w:rsidRDefault="00D51060" w:rsidP="00ED5E7B">
      <w:pPr>
        <w:ind w:firstLine="709"/>
        <w:jc w:val="both"/>
        <w:rPr>
          <w:rFonts w:cs="Arial"/>
          <w:sz w:val="24"/>
          <w:szCs w:val="24"/>
        </w:rPr>
      </w:pPr>
      <w:r w:rsidRPr="00CD7556">
        <w:rPr>
          <w:rFonts w:cs="Arial"/>
          <w:sz w:val="24"/>
          <w:szCs w:val="24"/>
        </w:rPr>
        <w:t>V</w:t>
      </w:r>
      <w:r w:rsidRPr="00CD7556">
        <w:rPr>
          <w:rFonts w:cs="Arial"/>
          <w:sz w:val="24"/>
          <w:szCs w:val="24"/>
          <w:vertAlign w:val="subscript"/>
        </w:rPr>
        <w:t>1</w:t>
      </w:r>
      <w:r w:rsidRPr="00CD7556">
        <w:rPr>
          <w:rFonts w:cs="Arial"/>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w:t>
      </w:r>
      <w:r w:rsidR="00156FED" w:rsidRPr="00CD7556">
        <w:rPr>
          <w:rFonts w:cs="Arial"/>
          <w:sz w:val="24"/>
          <w:szCs w:val="24"/>
        </w:rPr>
        <w:t>х К</w:t>
      </w:r>
      <w:r w:rsidR="00ED5E7B">
        <w:rPr>
          <w:rFonts w:cs="Arial"/>
          <w:sz w:val="24"/>
          <w:szCs w:val="24"/>
        </w:rPr>
        <w:t>онтрольным органом;</w:t>
      </w:r>
    </w:p>
    <w:p w:rsidR="00156FED" w:rsidRPr="00CD7556" w:rsidRDefault="00D51060" w:rsidP="00ED5E7B">
      <w:pPr>
        <w:ind w:firstLine="709"/>
        <w:jc w:val="both"/>
        <w:rPr>
          <w:rFonts w:cs="Arial"/>
          <w:sz w:val="24"/>
          <w:szCs w:val="24"/>
        </w:rPr>
      </w:pPr>
      <w:r w:rsidRPr="00CD7556">
        <w:rPr>
          <w:rFonts w:cs="Arial"/>
          <w:sz w:val="24"/>
          <w:szCs w:val="24"/>
        </w:rPr>
        <w:t>V</w:t>
      </w:r>
      <w:r w:rsidRPr="00CD7556">
        <w:rPr>
          <w:rFonts w:cs="Arial"/>
          <w:sz w:val="24"/>
          <w:szCs w:val="24"/>
          <w:vertAlign w:val="subscript"/>
        </w:rPr>
        <w:t>2</w:t>
      </w:r>
      <w:r w:rsidRPr="00CD7556">
        <w:rPr>
          <w:rFonts w:cs="Arial"/>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w:t>
      </w:r>
      <w:r w:rsidR="00156FED" w:rsidRPr="00CD7556">
        <w:rPr>
          <w:rFonts w:cs="Arial"/>
          <w:sz w:val="24"/>
          <w:szCs w:val="24"/>
        </w:rPr>
        <w:t xml:space="preserve"> по протоколам об административных правонарушениях, составленных Контрольным органом.</w:t>
      </w:r>
    </w:p>
    <w:p w:rsidR="000E7BBF" w:rsidRDefault="00D51060" w:rsidP="00ED5E7B">
      <w:pPr>
        <w:ind w:firstLine="709"/>
        <w:jc w:val="both"/>
        <w:rPr>
          <w:rFonts w:cs="Arial"/>
          <w:sz w:val="24"/>
          <w:szCs w:val="24"/>
        </w:rPr>
      </w:pPr>
      <w:r w:rsidRPr="00CD7556">
        <w:rPr>
          <w:rFonts w:cs="Arial"/>
          <w:sz w:val="24"/>
          <w:szCs w:val="24"/>
        </w:rPr>
        <w:t>V</w:t>
      </w:r>
      <w:r w:rsidRPr="00CD7556">
        <w:rPr>
          <w:rFonts w:cs="Arial"/>
          <w:sz w:val="24"/>
          <w:szCs w:val="24"/>
          <w:vertAlign w:val="subscript"/>
        </w:rPr>
        <w:t>3</w:t>
      </w:r>
      <w:r w:rsidRPr="00CD7556">
        <w:rPr>
          <w:rFonts w:cs="Arial"/>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sidR="00156FED" w:rsidRPr="00CD7556">
        <w:rPr>
          <w:rFonts w:cs="Arial"/>
          <w:sz w:val="24"/>
          <w:szCs w:val="24"/>
        </w:rPr>
        <w:t xml:space="preserve"> частью 1 статьи 19.5</w:t>
      </w:r>
      <w:r w:rsidRPr="00CD7556">
        <w:rPr>
          <w:rFonts w:cs="Arial"/>
          <w:sz w:val="24"/>
          <w:szCs w:val="24"/>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sidR="00156FED" w:rsidRPr="00CD7556">
        <w:rPr>
          <w:rFonts w:cs="Arial"/>
          <w:sz w:val="24"/>
          <w:szCs w:val="24"/>
        </w:rPr>
        <w:t>х</w:t>
      </w:r>
      <w:r w:rsidRPr="00CD7556">
        <w:rPr>
          <w:rFonts w:cs="Arial"/>
          <w:sz w:val="24"/>
          <w:szCs w:val="24"/>
        </w:rPr>
        <w:t xml:space="preserve"> контрольным органом. </w:t>
      </w:r>
    </w:p>
    <w:p w:rsidR="00ED5E7B" w:rsidRDefault="00ED5E7B" w:rsidP="00ED5E7B">
      <w:pPr>
        <w:ind w:firstLine="709"/>
        <w:jc w:val="both"/>
        <w:rPr>
          <w:rFonts w:cs="Arial"/>
          <w:sz w:val="24"/>
          <w:szCs w:val="24"/>
        </w:rPr>
      </w:pPr>
    </w:p>
    <w:p w:rsidR="00ED5E7B" w:rsidRDefault="00ED5E7B" w:rsidP="00ED5E7B">
      <w:pPr>
        <w:ind w:firstLine="709"/>
        <w:jc w:val="both"/>
        <w:rPr>
          <w:rFonts w:cs="Arial"/>
          <w:sz w:val="24"/>
          <w:szCs w:val="24"/>
        </w:rPr>
      </w:pPr>
    </w:p>
    <w:p w:rsidR="00ED5E7B" w:rsidRDefault="00ED5E7B" w:rsidP="00ED5E7B">
      <w:pPr>
        <w:ind w:firstLine="709"/>
        <w:jc w:val="both"/>
        <w:rPr>
          <w:rFonts w:cs="Arial"/>
          <w:sz w:val="24"/>
          <w:szCs w:val="24"/>
        </w:rPr>
      </w:pPr>
    </w:p>
    <w:p w:rsidR="00ED5E7B" w:rsidRDefault="00ED5E7B" w:rsidP="00ED5E7B">
      <w:pPr>
        <w:ind w:firstLine="709"/>
        <w:jc w:val="both"/>
        <w:rPr>
          <w:rFonts w:cs="Arial"/>
          <w:sz w:val="24"/>
          <w:szCs w:val="24"/>
        </w:rPr>
      </w:pPr>
    </w:p>
    <w:p w:rsidR="00ED5E7B" w:rsidRDefault="00ED5E7B" w:rsidP="00ED5E7B">
      <w:pPr>
        <w:ind w:firstLine="709"/>
        <w:jc w:val="both"/>
        <w:rPr>
          <w:rFonts w:cs="Arial"/>
          <w:sz w:val="24"/>
          <w:szCs w:val="24"/>
        </w:rPr>
      </w:pPr>
    </w:p>
    <w:p w:rsidR="00ED5E7B" w:rsidRPr="00CD7556" w:rsidRDefault="00ED5E7B" w:rsidP="00ED5E7B">
      <w:pPr>
        <w:ind w:firstLine="709"/>
        <w:jc w:val="both"/>
        <w:rPr>
          <w:rFonts w:cs="Arial"/>
          <w:sz w:val="24"/>
          <w:szCs w:val="24"/>
        </w:rPr>
      </w:pPr>
    </w:p>
    <w:p w:rsidR="000E7BBF" w:rsidRPr="00ED5E7B" w:rsidRDefault="000E7BBF" w:rsidP="00D665A7">
      <w:pPr>
        <w:pStyle w:val="ConsPlusNormal"/>
        <w:spacing w:line="192" w:lineRule="auto"/>
        <w:ind w:left="4535" w:firstLine="0"/>
        <w:jc w:val="right"/>
        <w:outlineLvl w:val="1"/>
        <w:rPr>
          <w:rFonts w:ascii="Arial" w:hAnsi="Arial" w:cs="Arial"/>
          <w:szCs w:val="24"/>
        </w:rPr>
      </w:pPr>
      <w:r w:rsidRPr="00ED5E7B">
        <w:rPr>
          <w:rFonts w:ascii="Arial" w:hAnsi="Arial" w:cs="Arial"/>
          <w:szCs w:val="24"/>
        </w:rPr>
        <w:t>Приложение 3</w:t>
      </w:r>
    </w:p>
    <w:p w:rsidR="000E7BBF" w:rsidRPr="00ED5E7B" w:rsidRDefault="000E7BBF" w:rsidP="00D665A7">
      <w:pPr>
        <w:widowControl/>
        <w:ind w:left="4536"/>
        <w:jc w:val="right"/>
        <w:rPr>
          <w:rFonts w:cs="Arial"/>
          <w:sz w:val="24"/>
          <w:szCs w:val="24"/>
        </w:rPr>
      </w:pPr>
      <w:r w:rsidRPr="00ED5E7B">
        <w:rPr>
          <w:rFonts w:cs="Arial"/>
          <w:sz w:val="24"/>
          <w:szCs w:val="24"/>
        </w:rPr>
        <w:t xml:space="preserve">к Положению о муниципальном </w:t>
      </w:r>
    </w:p>
    <w:p w:rsidR="00D665A7" w:rsidRPr="00ED5E7B" w:rsidRDefault="000E7BBF" w:rsidP="00D665A7">
      <w:pPr>
        <w:widowControl/>
        <w:ind w:left="4536"/>
        <w:jc w:val="right"/>
        <w:rPr>
          <w:rFonts w:cs="Arial"/>
          <w:sz w:val="24"/>
          <w:szCs w:val="24"/>
        </w:rPr>
      </w:pPr>
      <w:r w:rsidRPr="00ED5E7B">
        <w:rPr>
          <w:rFonts w:cs="Arial"/>
          <w:sz w:val="24"/>
          <w:szCs w:val="24"/>
        </w:rPr>
        <w:lastRenderedPageBreak/>
        <w:t xml:space="preserve">жилищном контроле на территории  </w:t>
      </w:r>
    </w:p>
    <w:p w:rsidR="00D665A7" w:rsidRPr="00ED5E7B" w:rsidRDefault="00D665A7" w:rsidP="00D665A7">
      <w:pPr>
        <w:widowControl/>
        <w:ind w:left="4536"/>
        <w:jc w:val="right"/>
        <w:rPr>
          <w:rFonts w:cs="Arial"/>
          <w:sz w:val="24"/>
          <w:szCs w:val="24"/>
        </w:rPr>
      </w:pPr>
      <w:r w:rsidRPr="00ED5E7B">
        <w:rPr>
          <w:rFonts w:cs="Arial"/>
          <w:sz w:val="24"/>
          <w:szCs w:val="24"/>
        </w:rPr>
        <w:t xml:space="preserve">Петровского сельсовета </w:t>
      </w:r>
    </w:p>
    <w:p w:rsidR="00D665A7" w:rsidRPr="00ED5E7B" w:rsidRDefault="00D665A7" w:rsidP="00D665A7">
      <w:pPr>
        <w:widowControl/>
        <w:ind w:left="4536"/>
        <w:jc w:val="right"/>
        <w:rPr>
          <w:rFonts w:cs="Arial"/>
          <w:sz w:val="24"/>
          <w:szCs w:val="24"/>
        </w:rPr>
      </w:pPr>
      <w:r w:rsidRPr="00ED5E7B">
        <w:rPr>
          <w:rFonts w:cs="Arial"/>
          <w:sz w:val="24"/>
          <w:szCs w:val="24"/>
        </w:rPr>
        <w:t>Ордынского района</w:t>
      </w:r>
    </w:p>
    <w:p w:rsidR="000E7BBF" w:rsidRPr="00ED5E7B" w:rsidRDefault="00D665A7" w:rsidP="00D665A7">
      <w:pPr>
        <w:widowControl/>
        <w:ind w:left="4536"/>
        <w:jc w:val="right"/>
        <w:rPr>
          <w:rFonts w:cs="Arial"/>
          <w:sz w:val="24"/>
          <w:szCs w:val="24"/>
          <w:shd w:val="clear" w:color="auto" w:fill="F1C100"/>
        </w:rPr>
      </w:pPr>
      <w:r w:rsidRPr="00ED5E7B">
        <w:rPr>
          <w:rFonts w:cs="Arial"/>
          <w:sz w:val="24"/>
          <w:szCs w:val="24"/>
        </w:rPr>
        <w:t>Новосибирской области</w:t>
      </w:r>
    </w:p>
    <w:p w:rsidR="000E7BBF" w:rsidRPr="00ED5E7B" w:rsidRDefault="000E7BBF" w:rsidP="000E7BBF">
      <w:pPr>
        <w:jc w:val="center"/>
        <w:rPr>
          <w:rFonts w:cs="Arial"/>
          <w:b/>
          <w:bCs/>
          <w:sz w:val="24"/>
          <w:szCs w:val="24"/>
        </w:rPr>
      </w:pPr>
    </w:p>
    <w:p w:rsidR="000E7BBF" w:rsidRPr="00ED5E7B" w:rsidRDefault="000E7BBF" w:rsidP="000E7BBF">
      <w:pPr>
        <w:autoSpaceDE w:val="0"/>
        <w:autoSpaceDN w:val="0"/>
        <w:adjustRightInd w:val="0"/>
        <w:ind w:firstLine="539"/>
        <w:jc w:val="center"/>
        <w:rPr>
          <w:rFonts w:cs="Arial"/>
          <w:b/>
          <w:bCs/>
          <w:sz w:val="24"/>
          <w:szCs w:val="24"/>
        </w:rPr>
      </w:pPr>
      <w:r w:rsidRPr="00ED5E7B">
        <w:rPr>
          <w:rFonts w:cs="Arial"/>
          <w:b/>
          <w:sz w:val="24"/>
          <w:szCs w:val="24"/>
        </w:rPr>
        <w:t>Индикаторы риска нарушения обязательных требований</w:t>
      </w:r>
      <w:r w:rsidRPr="00ED5E7B">
        <w:rPr>
          <w:rFonts w:cs="Arial"/>
          <w:b/>
          <w:bCs/>
          <w:sz w:val="24"/>
          <w:szCs w:val="24"/>
        </w:rPr>
        <w:t xml:space="preserve">, </w:t>
      </w:r>
    </w:p>
    <w:p w:rsidR="000E7BBF" w:rsidRPr="00ED5E7B" w:rsidRDefault="000E7BBF" w:rsidP="000E7BBF">
      <w:pPr>
        <w:autoSpaceDE w:val="0"/>
        <w:autoSpaceDN w:val="0"/>
        <w:adjustRightInd w:val="0"/>
        <w:ind w:firstLine="539"/>
        <w:jc w:val="center"/>
        <w:rPr>
          <w:rFonts w:cs="Arial"/>
          <w:b/>
          <w:sz w:val="24"/>
          <w:szCs w:val="24"/>
        </w:rPr>
      </w:pPr>
      <w:r w:rsidRPr="00ED5E7B">
        <w:rPr>
          <w:rFonts w:cs="Arial"/>
          <w:b/>
          <w:bCs/>
          <w:sz w:val="24"/>
          <w:szCs w:val="24"/>
        </w:rPr>
        <w:t>используемые в качестве основания для проведения контрольных мероприятий при осуществлении муниципального контроля</w:t>
      </w:r>
    </w:p>
    <w:p w:rsidR="000E7BBF" w:rsidRPr="00ED5E7B" w:rsidRDefault="000E7BBF" w:rsidP="000E7BBF">
      <w:pPr>
        <w:ind w:firstLine="709"/>
        <w:jc w:val="both"/>
        <w:rPr>
          <w:rFonts w:cs="Arial"/>
          <w:sz w:val="24"/>
          <w:szCs w:val="24"/>
        </w:rPr>
      </w:pPr>
    </w:p>
    <w:p w:rsidR="000E7BBF" w:rsidRPr="00D665A7" w:rsidRDefault="000E7BBF" w:rsidP="000E7BBF">
      <w:pPr>
        <w:ind w:firstLine="709"/>
        <w:jc w:val="both"/>
        <w:rPr>
          <w:rFonts w:cs="Arial"/>
          <w:sz w:val="24"/>
          <w:szCs w:val="24"/>
        </w:rPr>
      </w:pPr>
      <w:r w:rsidRPr="00ED5E7B">
        <w:rPr>
          <w:rFonts w:cs="Arial"/>
          <w:sz w:val="24"/>
          <w:szCs w:val="24"/>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r w:rsidRPr="00D665A7">
        <w:rPr>
          <w:rFonts w:cs="Arial"/>
          <w:sz w:val="24"/>
          <w:szCs w:val="24"/>
        </w:rPr>
        <w:t xml:space="preserve"> требований к:</w:t>
      </w:r>
    </w:p>
    <w:p w:rsidR="000E7BBF" w:rsidRPr="00D665A7" w:rsidRDefault="000E7BBF" w:rsidP="000E7BBF">
      <w:pPr>
        <w:ind w:firstLine="709"/>
        <w:jc w:val="both"/>
        <w:rPr>
          <w:rFonts w:cs="Arial"/>
          <w:sz w:val="24"/>
          <w:szCs w:val="24"/>
        </w:rPr>
      </w:pPr>
      <w:r w:rsidRPr="00D665A7">
        <w:rPr>
          <w:rFonts w:cs="Arial"/>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0E7BBF" w:rsidRPr="00D665A7" w:rsidRDefault="000E7BBF" w:rsidP="000E7BBF">
      <w:pPr>
        <w:ind w:firstLine="709"/>
        <w:jc w:val="both"/>
        <w:rPr>
          <w:rFonts w:cs="Arial"/>
          <w:sz w:val="24"/>
          <w:szCs w:val="24"/>
        </w:rPr>
      </w:pPr>
      <w:r w:rsidRPr="00D665A7">
        <w:rPr>
          <w:rFonts w:cs="Arial"/>
          <w:sz w:val="24"/>
          <w:szCs w:val="24"/>
        </w:rPr>
        <w:t>б) порядку осуществления перепланировки и (или) переустройства помещений в многоквартирном доме;</w:t>
      </w:r>
    </w:p>
    <w:p w:rsidR="000E7BBF" w:rsidRPr="00D665A7" w:rsidRDefault="000E7BBF" w:rsidP="000E7BBF">
      <w:pPr>
        <w:ind w:firstLine="709"/>
        <w:jc w:val="both"/>
        <w:rPr>
          <w:rFonts w:cs="Arial"/>
          <w:sz w:val="24"/>
          <w:szCs w:val="24"/>
        </w:rPr>
      </w:pPr>
      <w:r w:rsidRPr="00D665A7">
        <w:rPr>
          <w:rFonts w:cs="Arial"/>
          <w:sz w:val="24"/>
          <w:szCs w:val="24"/>
        </w:rPr>
        <w:t>в) к предоставлению коммунальных услуг собственникам и пользователям помещений в многоквартирных домах и жилых домов;</w:t>
      </w:r>
    </w:p>
    <w:p w:rsidR="000E7BBF" w:rsidRPr="00D665A7" w:rsidRDefault="000E7BBF" w:rsidP="000E7BBF">
      <w:pPr>
        <w:ind w:firstLine="709"/>
        <w:jc w:val="both"/>
        <w:rPr>
          <w:rFonts w:cs="Arial"/>
          <w:sz w:val="24"/>
          <w:szCs w:val="24"/>
        </w:rPr>
      </w:pPr>
      <w:r w:rsidRPr="00D665A7">
        <w:rPr>
          <w:rFonts w:cs="Arial"/>
          <w:sz w:val="24"/>
          <w:szCs w:val="24"/>
        </w:rPr>
        <w:t>г) к обеспечению доступности для инвалидов помещений в многоквартирных домах;</w:t>
      </w:r>
    </w:p>
    <w:p w:rsidR="000E7BBF" w:rsidRPr="00D665A7" w:rsidRDefault="000E7BBF" w:rsidP="000E7BBF">
      <w:pPr>
        <w:ind w:firstLine="709"/>
        <w:jc w:val="both"/>
        <w:rPr>
          <w:rFonts w:cs="Arial"/>
          <w:sz w:val="24"/>
          <w:szCs w:val="24"/>
        </w:rPr>
      </w:pPr>
      <w:r w:rsidRPr="00D665A7">
        <w:rPr>
          <w:rFonts w:cs="Arial"/>
          <w:sz w:val="24"/>
          <w:szCs w:val="24"/>
        </w:rPr>
        <w:t>д) к деятельности юридических лиц, осуществляющихуправление многоквартирными домами, в части осуществления аварийно-диспетчерского обслуживания;</w:t>
      </w:r>
    </w:p>
    <w:p w:rsidR="000E7BBF" w:rsidRPr="00D665A7" w:rsidRDefault="000E7BBF" w:rsidP="000E7BBF">
      <w:pPr>
        <w:ind w:firstLine="709"/>
        <w:jc w:val="both"/>
        <w:rPr>
          <w:rFonts w:cs="Arial"/>
          <w:sz w:val="24"/>
          <w:szCs w:val="24"/>
        </w:rPr>
      </w:pPr>
      <w:r w:rsidRPr="00D665A7">
        <w:rPr>
          <w:rFonts w:cs="Arial"/>
          <w:sz w:val="24"/>
          <w:szCs w:val="24"/>
        </w:rPr>
        <w:t>е) к обеспечению безопасности при использовании и содержании внутридомового и внутриквартирного газового оборудования.</w:t>
      </w:r>
    </w:p>
    <w:p w:rsidR="000E7BBF" w:rsidRPr="00D665A7" w:rsidRDefault="000E7BBF" w:rsidP="000E7BBF">
      <w:pPr>
        <w:ind w:firstLine="709"/>
        <w:jc w:val="both"/>
        <w:rPr>
          <w:rFonts w:cs="Arial"/>
          <w:sz w:val="24"/>
          <w:szCs w:val="24"/>
        </w:rPr>
      </w:pPr>
      <w:r w:rsidRPr="00D665A7">
        <w:rPr>
          <w:rFonts w:cs="Arial"/>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0E7BBF" w:rsidRPr="00D665A7" w:rsidRDefault="000E7BBF" w:rsidP="000E7BBF">
      <w:pPr>
        <w:ind w:firstLine="709"/>
        <w:jc w:val="both"/>
        <w:rPr>
          <w:rFonts w:cs="Arial"/>
          <w:sz w:val="24"/>
          <w:szCs w:val="24"/>
        </w:rPr>
      </w:pPr>
      <w:r w:rsidRPr="00D665A7">
        <w:rPr>
          <w:rFonts w:cs="Arial"/>
          <w:sz w:val="24"/>
          <w:szCs w:val="24"/>
        </w:rPr>
        <w:t xml:space="preserve">2. Поступление в </w:t>
      </w:r>
      <w:r w:rsidR="00156FED" w:rsidRPr="00D665A7">
        <w:rPr>
          <w:rFonts w:cs="Arial"/>
          <w:sz w:val="24"/>
          <w:szCs w:val="24"/>
        </w:rPr>
        <w:t>К</w:t>
      </w:r>
      <w:r w:rsidRPr="00D665A7">
        <w:rPr>
          <w:rFonts w:cs="Arial"/>
          <w:sz w:val="24"/>
          <w:szCs w:val="24"/>
        </w:rPr>
        <w:t>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0E7BBF" w:rsidRPr="00D665A7" w:rsidRDefault="000E7BBF" w:rsidP="000E7BBF">
      <w:pPr>
        <w:ind w:firstLine="709"/>
        <w:jc w:val="both"/>
        <w:rPr>
          <w:rFonts w:cs="Arial"/>
          <w:sz w:val="24"/>
          <w:szCs w:val="24"/>
        </w:rPr>
      </w:pPr>
      <w:r w:rsidRPr="00D665A7">
        <w:rPr>
          <w:rFonts w:cs="Arial"/>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w:t>
      </w:r>
      <w:r w:rsidRPr="00D665A7">
        <w:rPr>
          <w:rFonts w:cs="Arial"/>
          <w:sz w:val="24"/>
          <w:szCs w:val="24"/>
        </w:rPr>
        <w:lastRenderedPageBreak/>
        <w:t>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0E7BBF" w:rsidRPr="00D665A7" w:rsidRDefault="000E7BBF" w:rsidP="000E7BBF">
      <w:pPr>
        <w:ind w:firstLine="709"/>
        <w:jc w:val="both"/>
        <w:rPr>
          <w:rFonts w:cs="Arial"/>
          <w:sz w:val="24"/>
          <w:szCs w:val="24"/>
        </w:rPr>
      </w:pPr>
      <w:r w:rsidRPr="00D665A7">
        <w:rPr>
          <w:rFonts w:cs="Arial"/>
          <w:sz w:val="24"/>
          <w:szCs w:val="24"/>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0E7BBF" w:rsidRPr="00D665A7" w:rsidRDefault="000E7BBF" w:rsidP="000E7BBF">
      <w:pPr>
        <w:ind w:firstLine="709"/>
        <w:jc w:val="both"/>
        <w:rPr>
          <w:rFonts w:cs="Arial"/>
          <w:sz w:val="24"/>
          <w:szCs w:val="24"/>
        </w:rPr>
      </w:pPr>
    </w:p>
    <w:p w:rsidR="000E7BBF" w:rsidRPr="00D665A7" w:rsidRDefault="000E7BBF" w:rsidP="000E7BBF">
      <w:pPr>
        <w:widowControl/>
        <w:spacing w:after="200" w:line="276" w:lineRule="auto"/>
        <w:rPr>
          <w:rFonts w:cs="Arial"/>
          <w:i/>
          <w:sz w:val="24"/>
          <w:szCs w:val="24"/>
        </w:rPr>
      </w:pPr>
    </w:p>
    <w:p w:rsidR="000E7BBF" w:rsidRPr="000E7BBF" w:rsidRDefault="000E7BBF" w:rsidP="000E7BBF">
      <w:pPr>
        <w:widowControl/>
        <w:spacing w:after="200" w:line="276" w:lineRule="auto"/>
        <w:rPr>
          <w:rFonts w:ascii="Times New Roman" w:hAnsi="Times New Roman"/>
          <w:i/>
          <w:sz w:val="28"/>
          <w:szCs w:val="28"/>
        </w:rPr>
      </w:pPr>
    </w:p>
    <w:p w:rsidR="000E7BBF" w:rsidRPr="000E7BBF" w:rsidRDefault="000E7BBF" w:rsidP="000E7BBF">
      <w:pPr>
        <w:widowControl/>
        <w:spacing w:after="200" w:line="276" w:lineRule="auto"/>
        <w:rPr>
          <w:rFonts w:ascii="Times New Roman" w:hAnsi="Times New Roman"/>
          <w:i/>
          <w:sz w:val="28"/>
          <w:szCs w:val="28"/>
        </w:rPr>
      </w:pPr>
    </w:p>
    <w:p w:rsidR="000E7BBF" w:rsidRPr="000E7BBF" w:rsidRDefault="000E7BBF" w:rsidP="000E7BBF">
      <w:pPr>
        <w:widowControl/>
        <w:spacing w:after="200" w:line="276" w:lineRule="auto"/>
        <w:rPr>
          <w:rFonts w:ascii="Times New Roman" w:hAnsi="Times New Roman"/>
          <w:i/>
          <w:sz w:val="28"/>
          <w:szCs w:val="28"/>
        </w:rPr>
      </w:pPr>
    </w:p>
    <w:p w:rsidR="000E7BBF" w:rsidRPr="000E7BBF" w:rsidRDefault="000E7BBF" w:rsidP="000E7BBF">
      <w:pPr>
        <w:widowControl/>
        <w:spacing w:after="200" w:line="276" w:lineRule="auto"/>
        <w:rPr>
          <w:rFonts w:ascii="Times New Roman" w:hAnsi="Times New Roman"/>
          <w:i/>
        </w:rPr>
      </w:pPr>
    </w:p>
    <w:p w:rsidR="000E7BBF" w:rsidRPr="000E7BBF" w:rsidRDefault="000E7BBF" w:rsidP="000E7BBF">
      <w:pPr>
        <w:widowControl/>
        <w:spacing w:after="200" w:line="276" w:lineRule="auto"/>
        <w:rPr>
          <w:rFonts w:ascii="Times New Roman" w:hAnsi="Times New Roman"/>
          <w:i/>
        </w:rPr>
      </w:pPr>
    </w:p>
    <w:p w:rsidR="000E7BBF" w:rsidRPr="000E7BBF" w:rsidRDefault="000E7BBF" w:rsidP="000E7BBF">
      <w:pPr>
        <w:pStyle w:val="ConsPlusNormal"/>
        <w:spacing w:line="192" w:lineRule="auto"/>
        <w:ind w:left="3827" w:firstLine="708"/>
        <w:outlineLvl w:val="1"/>
        <w:rPr>
          <w:sz w:val="28"/>
        </w:rPr>
      </w:pPr>
    </w:p>
    <w:p w:rsidR="00733FF8" w:rsidRDefault="00733FF8" w:rsidP="000E7BBF">
      <w:pPr>
        <w:pStyle w:val="ConsPlusNormal"/>
        <w:spacing w:line="192" w:lineRule="auto"/>
        <w:ind w:left="3827" w:firstLine="708"/>
        <w:outlineLvl w:val="1"/>
        <w:rPr>
          <w:sz w:val="28"/>
        </w:rPr>
        <w:sectPr w:rsidR="00733FF8" w:rsidSect="005B10D0">
          <w:pgSz w:w="11906" w:h="16838"/>
          <w:pgMar w:top="426" w:right="1276" w:bottom="851" w:left="1559" w:header="709" w:footer="709" w:gutter="0"/>
          <w:pgNumType w:start="1"/>
          <w:cols w:space="720"/>
          <w:titlePg/>
          <w:docGrid w:linePitch="272"/>
        </w:sectPr>
      </w:pPr>
    </w:p>
    <w:p w:rsidR="000E7BBF" w:rsidRPr="00D665A7" w:rsidRDefault="000E7BBF" w:rsidP="00D665A7">
      <w:pPr>
        <w:pStyle w:val="ConsPlusNormal"/>
        <w:spacing w:line="192" w:lineRule="auto"/>
        <w:ind w:left="9923" w:firstLine="0"/>
        <w:jc w:val="right"/>
        <w:outlineLvl w:val="1"/>
        <w:rPr>
          <w:rFonts w:ascii="Arial" w:hAnsi="Arial" w:cs="Arial"/>
          <w:szCs w:val="24"/>
        </w:rPr>
      </w:pPr>
      <w:r w:rsidRPr="00D665A7">
        <w:rPr>
          <w:rFonts w:ascii="Arial" w:hAnsi="Arial" w:cs="Arial"/>
          <w:szCs w:val="24"/>
        </w:rPr>
        <w:lastRenderedPageBreak/>
        <w:t>Приложение 4</w:t>
      </w:r>
    </w:p>
    <w:p w:rsidR="000E7BBF" w:rsidRPr="00ED5E7B" w:rsidRDefault="000E7BBF" w:rsidP="00D665A7">
      <w:pPr>
        <w:widowControl/>
        <w:ind w:left="9923"/>
        <w:jc w:val="right"/>
        <w:rPr>
          <w:rFonts w:cs="Arial"/>
          <w:sz w:val="24"/>
          <w:szCs w:val="24"/>
        </w:rPr>
      </w:pPr>
      <w:r w:rsidRPr="00ED5E7B">
        <w:rPr>
          <w:rFonts w:cs="Arial"/>
          <w:sz w:val="24"/>
          <w:szCs w:val="24"/>
        </w:rPr>
        <w:t xml:space="preserve">к Положению о муниципальном </w:t>
      </w:r>
    </w:p>
    <w:p w:rsidR="00156FED" w:rsidRPr="00ED5E7B" w:rsidRDefault="000E7BBF" w:rsidP="00D665A7">
      <w:pPr>
        <w:widowControl/>
        <w:ind w:left="9923"/>
        <w:jc w:val="right"/>
        <w:rPr>
          <w:rFonts w:cs="Arial"/>
          <w:sz w:val="24"/>
          <w:szCs w:val="24"/>
        </w:rPr>
      </w:pPr>
      <w:r w:rsidRPr="00ED5E7B">
        <w:rPr>
          <w:rFonts w:cs="Arial"/>
          <w:sz w:val="24"/>
          <w:szCs w:val="24"/>
        </w:rPr>
        <w:t xml:space="preserve">жилищном контроле на территории  </w:t>
      </w:r>
    </w:p>
    <w:p w:rsidR="000E7BBF" w:rsidRPr="00ED5E7B" w:rsidRDefault="00D665A7" w:rsidP="00D665A7">
      <w:pPr>
        <w:pStyle w:val="a8"/>
        <w:widowControl/>
        <w:tabs>
          <w:tab w:val="left" w:pos="1134"/>
        </w:tabs>
        <w:ind w:left="0"/>
        <w:jc w:val="right"/>
        <w:rPr>
          <w:rFonts w:cs="Arial"/>
          <w:sz w:val="24"/>
          <w:szCs w:val="24"/>
        </w:rPr>
      </w:pPr>
      <w:r w:rsidRPr="00ED5E7B">
        <w:rPr>
          <w:rFonts w:cs="Arial"/>
          <w:sz w:val="24"/>
          <w:szCs w:val="24"/>
        </w:rPr>
        <w:t>Петровского сельсовета Ордынского района</w:t>
      </w:r>
    </w:p>
    <w:p w:rsidR="00D665A7" w:rsidRPr="00ED5E7B" w:rsidRDefault="00D665A7" w:rsidP="00D665A7">
      <w:pPr>
        <w:pStyle w:val="a8"/>
        <w:widowControl/>
        <w:tabs>
          <w:tab w:val="left" w:pos="1134"/>
        </w:tabs>
        <w:ind w:left="0"/>
        <w:jc w:val="right"/>
        <w:rPr>
          <w:rFonts w:cs="Arial"/>
          <w:sz w:val="24"/>
          <w:szCs w:val="24"/>
        </w:rPr>
      </w:pPr>
      <w:r w:rsidRPr="00ED5E7B">
        <w:rPr>
          <w:rFonts w:cs="Arial"/>
          <w:sz w:val="24"/>
          <w:szCs w:val="24"/>
        </w:rPr>
        <w:t>Новосибирской области</w:t>
      </w:r>
    </w:p>
    <w:p w:rsidR="00ED5E7B" w:rsidRPr="00D665A7" w:rsidRDefault="00ED5E7B" w:rsidP="00D665A7">
      <w:pPr>
        <w:pStyle w:val="a8"/>
        <w:widowControl/>
        <w:tabs>
          <w:tab w:val="left" w:pos="1134"/>
        </w:tabs>
        <w:ind w:left="0"/>
        <w:jc w:val="right"/>
        <w:rPr>
          <w:rFonts w:ascii="Times New Roman" w:hAnsi="Times New Roman"/>
          <w:sz w:val="28"/>
        </w:rPr>
      </w:pPr>
    </w:p>
    <w:p w:rsidR="00156FED" w:rsidRPr="00ED5E7B" w:rsidRDefault="00156FED" w:rsidP="00156FED">
      <w:pPr>
        <w:spacing w:after="360"/>
        <w:jc w:val="center"/>
        <w:outlineLvl w:val="0"/>
        <w:rPr>
          <w:rFonts w:cs="Arial"/>
          <w:b/>
        </w:rPr>
      </w:pPr>
      <w:r w:rsidRPr="00ED5E7B">
        <w:rPr>
          <w:rFonts w:cs="Arial"/>
          <w:b/>
        </w:rPr>
        <w:t>Перечень показателей результативности и эффективности муниципального жилищного контроля</w:t>
      </w:r>
    </w:p>
    <w:tbl>
      <w:tblPr>
        <w:tblW w:w="15226" w:type="dxa"/>
        <w:tblInd w:w="93" w:type="dxa"/>
        <w:tblLayout w:type="fixed"/>
        <w:tblLook w:val="04A0"/>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156FED" w:rsidRPr="00ED5E7B" w:rsidTr="00834295">
        <w:trPr>
          <w:gridAfter w:val="3"/>
          <w:wAfter w:w="43" w:type="dxa"/>
          <w:trHeight w:val="375"/>
        </w:trPr>
        <w:tc>
          <w:tcPr>
            <w:tcW w:w="1413" w:type="dxa"/>
            <w:vMerge w:val="restart"/>
            <w:tcBorders>
              <w:top w:val="single" w:sz="4" w:space="0" w:color="auto"/>
              <w:left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 xml:space="preserve">Номер показателя </w:t>
            </w:r>
          </w:p>
        </w:tc>
        <w:tc>
          <w:tcPr>
            <w:tcW w:w="2566" w:type="dxa"/>
            <w:vMerge w:val="restart"/>
            <w:tcBorders>
              <w:top w:val="single" w:sz="4" w:space="0" w:color="auto"/>
              <w:left w:val="nil"/>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Формула расчета</w:t>
            </w:r>
          </w:p>
        </w:tc>
        <w:tc>
          <w:tcPr>
            <w:tcW w:w="2976" w:type="dxa"/>
            <w:vMerge w:val="restart"/>
            <w:tcBorders>
              <w:top w:val="single" w:sz="4" w:space="0" w:color="auto"/>
              <w:left w:val="nil"/>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Международное сопоставление показателя</w:t>
            </w:r>
          </w:p>
        </w:tc>
        <w:tc>
          <w:tcPr>
            <w:tcW w:w="2448" w:type="dxa"/>
            <w:gridSpan w:val="9"/>
            <w:tcBorders>
              <w:top w:val="single" w:sz="4" w:space="0" w:color="auto"/>
              <w:left w:val="nil"/>
              <w:right w:val="single" w:sz="4" w:space="0" w:color="auto"/>
            </w:tcBorders>
          </w:tcPr>
          <w:p w:rsidR="00156FED" w:rsidRPr="00ED5E7B" w:rsidRDefault="00156FED" w:rsidP="00834295">
            <w:pPr>
              <w:jc w:val="center"/>
              <w:rPr>
                <w:rFonts w:cs="Arial"/>
              </w:rPr>
            </w:pPr>
            <w:r w:rsidRPr="00ED5E7B">
              <w:rPr>
                <w:rFonts w:cs="Arial"/>
              </w:rPr>
              <w:t>Целевые значения показателей</w:t>
            </w:r>
          </w:p>
        </w:tc>
        <w:tc>
          <w:tcPr>
            <w:tcW w:w="1417" w:type="dxa"/>
            <w:gridSpan w:val="4"/>
            <w:vMerge w:val="restart"/>
            <w:tcBorders>
              <w:top w:val="single" w:sz="4" w:space="0" w:color="auto"/>
              <w:left w:val="nil"/>
              <w:right w:val="single" w:sz="4" w:space="0" w:color="auto"/>
            </w:tcBorders>
          </w:tcPr>
          <w:p w:rsidR="00156FED" w:rsidRPr="00ED5E7B" w:rsidRDefault="00156FED" w:rsidP="00834295">
            <w:pPr>
              <w:jc w:val="center"/>
              <w:rPr>
                <w:rFonts w:cs="Arial"/>
              </w:rPr>
            </w:pPr>
            <w:r w:rsidRPr="00ED5E7B">
              <w:rPr>
                <w:rFonts w:cs="Arial"/>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156FED" w:rsidRPr="00ED5E7B" w:rsidRDefault="00156FED" w:rsidP="00834295">
            <w:pPr>
              <w:jc w:val="center"/>
              <w:rPr>
                <w:rFonts w:cs="Arial"/>
              </w:rPr>
            </w:pPr>
            <w:r w:rsidRPr="00ED5E7B">
              <w:rPr>
                <w:rFonts w:cs="Arial"/>
              </w:rPr>
              <w:t>Сведения о документах стратегического планирования , содержащих показатель (при его наличии)</w:t>
            </w:r>
          </w:p>
        </w:tc>
      </w:tr>
      <w:tr w:rsidR="00156FED" w:rsidRPr="00ED5E7B" w:rsidTr="00834295">
        <w:trPr>
          <w:gridAfter w:val="3"/>
          <w:wAfter w:w="43" w:type="dxa"/>
          <w:trHeight w:val="1185"/>
        </w:trPr>
        <w:tc>
          <w:tcPr>
            <w:tcW w:w="1413" w:type="dxa"/>
            <w:vMerge/>
            <w:tcBorders>
              <w:left w:val="single" w:sz="4" w:space="0" w:color="auto"/>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p>
        </w:tc>
        <w:tc>
          <w:tcPr>
            <w:tcW w:w="2566" w:type="dxa"/>
            <w:vMerge/>
            <w:tcBorders>
              <w:left w:val="nil"/>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p>
        </w:tc>
        <w:tc>
          <w:tcPr>
            <w:tcW w:w="853" w:type="dxa"/>
            <w:vMerge/>
            <w:tcBorders>
              <w:left w:val="nil"/>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p>
        </w:tc>
        <w:tc>
          <w:tcPr>
            <w:tcW w:w="2976" w:type="dxa"/>
            <w:vMerge/>
            <w:tcBorders>
              <w:left w:val="nil"/>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p>
        </w:tc>
        <w:tc>
          <w:tcPr>
            <w:tcW w:w="712" w:type="dxa"/>
            <w:vMerge/>
            <w:tcBorders>
              <w:left w:val="nil"/>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p>
        </w:tc>
        <w:tc>
          <w:tcPr>
            <w:tcW w:w="805" w:type="dxa"/>
            <w:vMerge/>
            <w:tcBorders>
              <w:left w:val="nil"/>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156FED" w:rsidRPr="00ED5E7B" w:rsidRDefault="00156FED" w:rsidP="00834295">
            <w:pPr>
              <w:jc w:val="center"/>
              <w:rPr>
                <w:rFonts w:cs="Arial"/>
              </w:rPr>
            </w:pPr>
            <w:r w:rsidRPr="00ED5E7B">
              <w:rPr>
                <w:rFonts w:cs="Arial"/>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156FED" w:rsidRPr="00ED5E7B" w:rsidRDefault="00156FED" w:rsidP="00834295">
            <w:pPr>
              <w:jc w:val="center"/>
              <w:rPr>
                <w:rFonts w:cs="Arial"/>
              </w:rPr>
            </w:pPr>
          </w:p>
        </w:tc>
        <w:tc>
          <w:tcPr>
            <w:tcW w:w="1993" w:type="dxa"/>
            <w:gridSpan w:val="6"/>
            <w:vMerge/>
            <w:tcBorders>
              <w:left w:val="nil"/>
              <w:bottom w:val="single" w:sz="4" w:space="0" w:color="auto"/>
              <w:right w:val="single" w:sz="4" w:space="0" w:color="auto"/>
            </w:tcBorders>
          </w:tcPr>
          <w:p w:rsidR="00156FED" w:rsidRPr="00ED5E7B" w:rsidRDefault="00156FED" w:rsidP="00834295">
            <w:pPr>
              <w:jc w:val="center"/>
              <w:rPr>
                <w:rFonts w:cs="Arial"/>
              </w:rPr>
            </w:pPr>
          </w:p>
        </w:tc>
      </w:tr>
      <w:tr w:rsidR="00156FED" w:rsidRPr="00ED5E7B"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auto"/>
            </w:tcBorders>
          </w:tcPr>
          <w:p w:rsidR="00156FED" w:rsidRPr="00ED5E7B" w:rsidRDefault="00156FED" w:rsidP="00834295">
            <w:pPr>
              <w:jc w:val="center"/>
              <w:rPr>
                <w:rFonts w:cs="Arial"/>
                <w:b/>
                <w:bCs/>
              </w:rPr>
            </w:pPr>
          </w:p>
        </w:tc>
        <w:tc>
          <w:tcPr>
            <w:tcW w:w="1038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b/>
                <w:bCs/>
              </w:rPr>
              <w:t xml:space="preserve">                                   КЛЮЧЕВЫЕ ПОКАЗАТЕЛИ</w:t>
            </w:r>
          </w:p>
        </w:tc>
        <w:tc>
          <w:tcPr>
            <w:tcW w:w="1417" w:type="dxa"/>
            <w:gridSpan w:val="3"/>
            <w:tcBorders>
              <w:top w:val="single" w:sz="4" w:space="0" w:color="auto"/>
              <w:left w:val="single" w:sz="4" w:space="0" w:color="auto"/>
              <w:bottom w:val="single" w:sz="4" w:space="0" w:color="auto"/>
              <w:right w:val="single" w:sz="4" w:space="0" w:color="auto"/>
            </w:tcBorders>
          </w:tcPr>
          <w:p w:rsidR="00156FED" w:rsidRPr="00ED5E7B" w:rsidRDefault="00156FED" w:rsidP="00834295">
            <w:pPr>
              <w:jc w:val="center"/>
              <w:rPr>
                <w:rFonts w:cs="Arial"/>
                <w:b/>
                <w:bCs/>
              </w:rPr>
            </w:pPr>
          </w:p>
        </w:tc>
        <w:tc>
          <w:tcPr>
            <w:tcW w:w="1991" w:type="dxa"/>
            <w:gridSpan w:val="7"/>
            <w:tcBorders>
              <w:top w:val="single" w:sz="4" w:space="0" w:color="auto"/>
              <w:left w:val="single" w:sz="4" w:space="0" w:color="auto"/>
              <w:bottom w:val="single" w:sz="4" w:space="0" w:color="auto"/>
              <w:right w:val="single" w:sz="4" w:space="0" w:color="auto"/>
            </w:tcBorders>
          </w:tcPr>
          <w:p w:rsidR="00156FED" w:rsidRPr="00ED5E7B" w:rsidRDefault="00156FED" w:rsidP="00834295">
            <w:pPr>
              <w:jc w:val="center"/>
              <w:rPr>
                <w:rFonts w:cs="Arial"/>
                <w:b/>
                <w:bCs/>
              </w:rPr>
            </w:pPr>
          </w:p>
        </w:tc>
      </w:tr>
      <w:tr w:rsidR="00156FED" w:rsidRPr="00ED5E7B" w:rsidTr="00834295">
        <w:trPr>
          <w:gridAfter w:val="1"/>
          <w:wAfter w:w="25" w:type="dxa"/>
          <w:trHeight w:val="705"/>
        </w:trPr>
        <w:tc>
          <w:tcPr>
            <w:tcW w:w="1413" w:type="dxa"/>
            <w:tcBorders>
              <w:top w:val="single" w:sz="4" w:space="0" w:color="auto"/>
              <w:left w:val="single" w:sz="4" w:space="0" w:color="auto"/>
              <w:bottom w:val="single" w:sz="4" w:space="0" w:color="auto"/>
              <w:right w:val="single" w:sz="4" w:space="0" w:color="000000"/>
            </w:tcBorders>
            <w:vAlign w:val="center"/>
          </w:tcPr>
          <w:p w:rsidR="00156FED" w:rsidRPr="00ED5E7B" w:rsidRDefault="00156FED" w:rsidP="00834295">
            <w:pPr>
              <w:jc w:val="center"/>
              <w:rPr>
                <w:rFonts w:cs="Arial"/>
                <w:b/>
                <w:bCs/>
              </w:rPr>
            </w:pPr>
            <w:r w:rsidRPr="00ED5E7B">
              <w:rPr>
                <w:rFonts w:cs="Arial"/>
                <w:b/>
                <w:bCs/>
              </w:rPr>
              <w:t>1</w:t>
            </w: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ED5E7B" w:rsidRDefault="00156FED" w:rsidP="00834295">
            <w:pPr>
              <w:autoSpaceDE w:val="0"/>
              <w:autoSpaceDN w:val="0"/>
              <w:adjustRightInd w:val="0"/>
              <w:jc w:val="center"/>
              <w:rPr>
                <w:rFonts w:cs="Arial"/>
                <w:b/>
                <w:bCs/>
              </w:rPr>
            </w:pPr>
            <w:r w:rsidRPr="00ED5E7B">
              <w:rPr>
                <w:rFonts w:cs="Arial"/>
                <w:b/>
                <w:bCs/>
              </w:rPr>
              <w:t xml:space="preserve">Показатели, отражающие уровень минимизации вреда (ущерба) охраняемым законом ценностям, </w:t>
            </w:r>
          </w:p>
          <w:p w:rsidR="00156FED" w:rsidRPr="00ED5E7B" w:rsidRDefault="00156FED" w:rsidP="00834295">
            <w:pPr>
              <w:autoSpaceDE w:val="0"/>
              <w:autoSpaceDN w:val="0"/>
              <w:adjustRightInd w:val="0"/>
              <w:jc w:val="center"/>
              <w:rPr>
                <w:rFonts w:cs="Arial"/>
                <w:b/>
                <w:bCs/>
              </w:rPr>
            </w:pPr>
            <w:r w:rsidRPr="00ED5E7B">
              <w:rPr>
                <w:rFonts w:cs="Arial"/>
                <w:b/>
                <w:bCs/>
              </w:rPr>
              <w:t>уровень устранения риска причинения вреда (ущерба)</w:t>
            </w:r>
          </w:p>
        </w:tc>
      </w:tr>
      <w:tr w:rsidR="00156FED" w:rsidRPr="00ED5E7B" w:rsidTr="00834295">
        <w:trPr>
          <w:gridAfter w:val="3"/>
          <w:wAfter w:w="43" w:type="dxa"/>
          <w:trHeight w:val="2640"/>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1.1.</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rPr>
                <w:rFonts w:cs="Arial"/>
              </w:rPr>
            </w:pPr>
            <w:r w:rsidRPr="00ED5E7B">
              <w:rPr>
                <w:rFonts w:cs="Arial"/>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в </w:t>
            </w:r>
            <w:r w:rsidRPr="00ED5E7B">
              <w:rPr>
                <w:rFonts w:cs="Arial"/>
              </w:rPr>
              <w:lastRenderedPageBreak/>
              <w:t>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lastRenderedPageBreak/>
              <w:t>Сп*100/ ВРП</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rPr>
                <w:rFonts w:cs="Arial"/>
              </w:rPr>
            </w:pPr>
            <w:r w:rsidRPr="00ED5E7B">
              <w:rPr>
                <w:rFonts w:cs="Arial"/>
              </w:rPr>
              <w:t xml:space="preserve"> Сп-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млн. руб; ВРП - утвержденный валовой региональный продукт, млн. руб   К учету принимаются  </w:t>
            </w:r>
            <w:r w:rsidRPr="00ED5E7B">
              <w:rPr>
                <w:rFonts w:cs="Arial"/>
              </w:rPr>
              <w:lastRenderedPageBreak/>
              <w:t xml:space="preserve">значение показателя с точностью не менее 1 сотой (два знака после запятой), показатели с точностью менее 1 сотой приравниваются к нулю. </w:t>
            </w:r>
          </w:p>
          <w:p w:rsidR="00156FED" w:rsidRPr="00ED5E7B" w:rsidRDefault="00156FED" w:rsidP="00834295">
            <w:pPr>
              <w:jc w:val="center"/>
              <w:rPr>
                <w:rFonts w:cs="Arial"/>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ED5E7B" w:rsidRDefault="00156FED" w:rsidP="00834295">
            <w:pPr>
              <w:jc w:val="center"/>
              <w:rPr>
                <w:rFonts w:cs="Arial"/>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Статистические данные контрольного органа: журнал распоряжений, реестр проверок статистические данные (</w:t>
            </w:r>
            <w:r w:rsidRPr="00ED5E7B">
              <w:rPr>
                <w:rFonts w:cs="Arial"/>
                <w:bCs/>
              </w:rPr>
              <w:t>Волгоградстат)</w:t>
            </w:r>
          </w:p>
        </w:tc>
        <w:tc>
          <w:tcPr>
            <w:tcW w:w="1702" w:type="dxa"/>
            <w:gridSpan w:val="4"/>
            <w:tcBorders>
              <w:top w:val="single" w:sz="4" w:space="0" w:color="auto"/>
              <w:left w:val="nil"/>
              <w:bottom w:val="single" w:sz="4" w:space="0" w:color="auto"/>
              <w:right w:val="single" w:sz="4" w:space="0" w:color="auto"/>
            </w:tcBorders>
            <w:vAlign w:val="center"/>
          </w:tcPr>
          <w:p w:rsidR="00156FED" w:rsidRPr="00ED5E7B" w:rsidRDefault="00156FED" w:rsidP="00834295">
            <w:pPr>
              <w:jc w:val="center"/>
              <w:rPr>
                <w:rFonts w:cs="Arial"/>
              </w:rPr>
            </w:pPr>
          </w:p>
        </w:tc>
      </w:tr>
      <w:tr w:rsidR="00156FED" w:rsidRPr="0019053D" w:rsidTr="00834295">
        <w:trPr>
          <w:gridAfter w:val="3"/>
          <w:wAfter w:w="43" w:type="dxa"/>
          <w:trHeight w:val="2640"/>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lastRenderedPageBreak/>
              <w:t>1.2.</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rPr>
                <w:rFonts w:cs="Arial"/>
              </w:rPr>
            </w:pPr>
            <w:r w:rsidRPr="00ED5E7B">
              <w:rPr>
                <w:rFonts w:cs="Arial"/>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 xml:space="preserve"> Кспв*100% / Ксн</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 xml:space="preserve"> Кспв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156FED" w:rsidRPr="00ED5E7B" w:rsidRDefault="00156FED" w:rsidP="00834295">
            <w:pPr>
              <w:jc w:val="center"/>
              <w:rPr>
                <w:rFonts w:cs="Arial"/>
              </w:rPr>
            </w:pPr>
          </w:p>
          <w:p w:rsidR="00156FED" w:rsidRPr="00ED5E7B" w:rsidRDefault="00156FED" w:rsidP="00D665A7">
            <w:pPr>
              <w:jc w:val="center"/>
              <w:rPr>
                <w:rFonts w:cs="Arial"/>
              </w:rPr>
            </w:pPr>
            <w:r w:rsidRPr="00ED5E7B">
              <w:rPr>
                <w:rFonts w:cs="Arial"/>
              </w:rPr>
              <w:t>К сн-  общее количество случаев нарушения обязательных требований, выявленных по результатам проверок</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ED5E7B" w:rsidRDefault="00156FED" w:rsidP="00834295">
            <w:pPr>
              <w:jc w:val="center"/>
              <w:rPr>
                <w:rFonts w:cs="Arial"/>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rPr>
              <w:t>Статистические данные контрольного органа;                 данные  ГАС РФ  «Правосудие».</w:t>
            </w:r>
          </w:p>
          <w:p w:rsidR="00156FED" w:rsidRPr="00ED5E7B" w:rsidRDefault="00156FED" w:rsidP="00834295">
            <w:pPr>
              <w:jc w:val="center"/>
              <w:rPr>
                <w:rFonts w:cs="Arial"/>
              </w:rPr>
            </w:pPr>
          </w:p>
        </w:tc>
        <w:tc>
          <w:tcPr>
            <w:tcW w:w="1702" w:type="dxa"/>
            <w:gridSpan w:val="4"/>
            <w:tcBorders>
              <w:top w:val="single" w:sz="4" w:space="0" w:color="auto"/>
              <w:left w:val="nil"/>
              <w:bottom w:val="single" w:sz="4" w:space="0" w:color="auto"/>
              <w:right w:val="single" w:sz="4" w:space="0" w:color="auto"/>
            </w:tcBorders>
            <w:vAlign w:val="center"/>
          </w:tcPr>
          <w:p w:rsidR="00156FED" w:rsidRPr="0019053D" w:rsidRDefault="00156FED" w:rsidP="00834295">
            <w:pPr>
              <w:jc w:val="center"/>
              <w:rPr>
                <w:rFonts w:ascii="Times New Roman" w:hAnsi="Times New Roman"/>
              </w:rPr>
            </w:pPr>
          </w:p>
        </w:tc>
      </w:tr>
      <w:tr w:rsidR="00156FED" w:rsidRPr="0019053D" w:rsidTr="00834295">
        <w:trPr>
          <w:gridAfter w:val="1"/>
          <w:wAfter w:w="25" w:type="dxa"/>
          <w:trHeight w:val="447"/>
        </w:trPr>
        <w:tc>
          <w:tcPr>
            <w:tcW w:w="1413" w:type="dxa"/>
            <w:tcBorders>
              <w:top w:val="single" w:sz="4" w:space="0" w:color="auto"/>
              <w:left w:val="single" w:sz="4" w:space="0" w:color="auto"/>
              <w:bottom w:val="single" w:sz="4" w:space="0" w:color="auto"/>
              <w:right w:val="single" w:sz="4" w:space="0" w:color="auto"/>
            </w:tcBorders>
          </w:tcPr>
          <w:p w:rsidR="00156FED" w:rsidRPr="0019053D" w:rsidRDefault="00156FED" w:rsidP="00834295">
            <w:pPr>
              <w:jc w:val="center"/>
              <w:rPr>
                <w:rFonts w:ascii="Times New Roman" w:hAnsi="Times New Roman"/>
                <w:b/>
                <w:bCs/>
              </w:rPr>
            </w:pP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b/>
                <w:bCs/>
              </w:rPr>
            </w:pPr>
            <w:r w:rsidRPr="00ED5E7B">
              <w:rPr>
                <w:rFonts w:cs="Arial"/>
                <w:b/>
                <w:bCs/>
              </w:rPr>
              <w:t>ИНДИКАТИВНЫЕ ПОКАЗАТЕЛИ</w:t>
            </w:r>
            <w:r w:rsidRPr="00ED5E7B">
              <w:rPr>
                <w:rFonts w:cs="Arial"/>
              </w:rPr>
              <w:t> </w:t>
            </w:r>
          </w:p>
        </w:tc>
      </w:tr>
      <w:tr w:rsidR="00156FED" w:rsidRPr="0019053D"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000000"/>
            </w:tcBorders>
            <w:vAlign w:val="center"/>
          </w:tcPr>
          <w:p w:rsidR="00156FED" w:rsidRPr="00ED5E7B" w:rsidRDefault="00156FED" w:rsidP="00834295">
            <w:pPr>
              <w:jc w:val="center"/>
              <w:rPr>
                <w:rFonts w:cs="Arial"/>
                <w:b/>
                <w:bCs/>
              </w:rPr>
            </w:pPr>
            <w:r w:rsidRPr="00ED5E7B">
              <w:rPr>
                <w:rFonts w:cs="Arial"/>
                <w:b/>
                <w:bCs/>
              </w:rPr>
              <w:t>2</w:t>
            </w: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ED5E7B" w:rsidRDefault="00156FED" w:rsidP="00834295">
            <w:pPr>
              <w:autoSpaceDE w:val="0"/>
              <w:autoSpaceDN w:val="0"/>
              <w:adjustRightInd w:val="0"/>
              <w:jc w:val="center"/>
              <w:rPr>
                <w:rFonts w:cs="Arial"/>
                <w:b/>
              </w:rPr>
            </w:pPr>
            <w:r w:rsidRPr="00ED5E7B">
              <w:rPr>
                <w:rFonts w:cs="Arial"/>
                <w:b/>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156FED" w:rsidRPr="0019053D"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auto"/>
            </w:tcBorders>
          </w:tcPr>
          <w:p w:rsidR="00156FED" w:rsidRPr="00ED5E7B" w:rsidRDefault="00156FED" w:rsidP="00834295">
            <w:pPr>
              <w:jc w:val="center"/>
              <w:rPr>
                <w:rFonts w:cs="Arial"/>
                <w:b/>
                <w:bCs/>
              </w:rPr>
            </w:pPr>
          </w:p>
        </w:tc>
        <w:tc>
          <w:tcPr>
            <w:tcW w:w="1038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ED5E7B" w:rsidRDefault="00156FED" w:rsidP="00834295">
            <w:pPr>
              <w:jc w:val="center"/>
              <w:rPr>
                <w:rFonts w:cs="Arial"/>
              </w:rPr>
            </w:pPr>
            <w:r w:rsidRPr="00ED5E7B">
              <w:rPr>
                <w:rFonts w:cs="Arial"/>
                <w:b/>
                <w:bCs/>
              </w:rPr>
              <w:t xml:space="preserve">                                  2.1. Контрольные мероприятия при взаимодействии с контролируемым лицом</w:t>
            </w:r>
          </w:p>
        </w:tc>
        <w:tc>
          <w:tcPr>
            <w:tcW w:w="1708" w:type="dxa"/>
            <w:gridSpan w:val="6"/>
            <w:tcBorders>
              <w:top w:val="single" w:sz="4" w:space="0" w:color="auto"/>
              <w:left w:val="single" w:sz="4" w:space="0" w:color="auto"/>
              <w:bottom w:val="single" w:sz="4" w:space="0" w:color="auto"/>
              <w:right w:val="single" w:sz="4" w:space="0" w:color="auto"/>
            </w:tcBorders>
          </w:tcPr>
          <w:p w:rsidR="00156FED" w:rsidRPr="00D665A7" w:rsidRDefault="00156FED" w:rsidP="00834295">
            <w:pPr>
              <w:jc w:val="center"/>
              <w:rPr>
                <w:rFonts w:cs="Arial"/>
                <w:b/>
                <w:bCs/>
              </w:rPr>
            </w:pPr>
          </w:p>
        </w:tc>
        <w:tc>
          <w:tcPr>
            <w:tcW w:w="1700" w:type="dxa"/>
            <w:gridSpan w:val="4"/>
            <w:tcBorders>
              <w:top w:val="single" w:sz="4" w:space="0" w:color="auto"/>
              <w:left w:val="single" w:sz="4" w:space="0" w:color="auto"/>
              <w:bottom w:val="single" w:sz="4" w:space="0" w:color="auto"/>
              <w:right w:val="single" w:sz="4" w:space="0" w:color="auto"/>
            </w:tcBorders>
          </w:tcPr>
          <w:p w:rsidR="00156FED" w:rsidRPr="00D665A7" w:rsidRDefault="00156FED" w:rsidP="00834295">
            <w:pPr>
              <w:jc w:val="center"/>
              <w:rPr>
                <w:rFonts w:cs="Arial"/>
                <w:b/>
                <w:bCs/>
              </w:rPr>
            </w:pPr>
          </w:p>
        </w:tc>
      </w:tr>
      <w:tr w:rsidR="00156FED" w:rsidRPr="0019053D" w:rsidTr="00834295">
        <w:trPr>
          <w:trHeight w:val="186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lastRenderedPageBreak/>
              <w:t>2.1.1.</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ED5E7B" w:rsidRDefault="00156FED" w:rsidP="00834295">
            <w:pPr>
              <w:rPr>
                <w:rFonts w:cs="Arial"/>
              </w:rPr>
            </w:pPr>
            <w:r w:rsidRPr="00ED5E7B">
              <w:rPr>
                <w:rFonts w:cs="Arial"/>
              </w:rPr>
              <w:t xml:space="preserve">Доля контрольных мероприятий в рамках муниципального жилищного контроля, проведенных в установленные сроки, по отношению </w:t>
            </w:r>
            <w:r w:rsidRPr="00ED5E7B">
              <w:rPr>
                <w:rFonts w:cs="Arial"/>
              </w:rPr>
              <w:br/>
              <w:t xml:space="preserve">к общему количеству контрольных мероприятий , проведенных в рамках осуществления </w:t>
            </w:r>
          </w:p>
          <w:p w:rsidR="00156FED" w:rsidRPr="00ED5E7B" w:rsidRDefault="00156FED" w:rsidP="00834295">
            <w:pPr>
              <w:rPr>
                <w:rFonts w:cs="Arial"/>
              </w:rPr>
            </w:pPr>
            <w:r w:rsidRPr="00ED5E7B">
              <w:rPr>
                <w:rFonts w:cs="Arial"/>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Пву*100% / Пок</w:t>
            </w:r>
          </w:p>
        </w:tc>
        <w:tc>
          <w:tcPr>
            <w:tcW w:w="2976" w:type="dxa"/>
            <w:tcBorders>
              <w:top w:val="nil"/>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Пву – количество контрольных мероприятий в рамках муниципального жилищного контроля, проведенных в установленные сроки</w:t>
            </w:r>
          </w:p>
          <w:p w:rsidR="00156FED" w:rsidRPr="00ED5E7B" w:rsidRDefault="00156FED" w:rsidP="00834295">
            <w:pPr>
              <w:jc w:val="center"/>
              <w:rPr>
                <w:rFonts w:cs="Arial"/>
              </w:rPr>
            </w:pPr>
          </w:p>
          <w:p w:rsidR="00156FED" w:rsidRPr="00ED5E7B" w:rsidRDefault="00156FED" w:rsidP="00834295">
            <w:pPr>
              <w:jc w:val="center"/>
              <w:rPr>
                <w:rFonts w:cs="Arial"/>
              </w:rPr>
            </w:pPr>
            <w:r w:rsidRPr="00ED5E7B">
              <w:rPr>
                <w:rFonts w:cs="Arial"/>
              </w:rPr>
              <w:t xml:space="preserve">Пок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709" w:type="dxa"/>
            <w:gridSpan w:val="3"/>
            <w:tcBorders>
              <w:top w:val="nil"/>
              <w:left w:val="nil"/>
              <w:bottom w:val="single" w:sz="4" w:space="0" w:color="auto"/>
              <w:right w:val="single" w:sz="4" w:space="0" w:color="auto"/>
            </w:tcBorders>
            <w:shd w:val="clear" w:color="000000" w:fill="FFFFFF"/>
            <w:vAlign w:val="center"/>
          </w:tcPr>
          <w:p w:rsidR="00156FED" w:rsidRPr="00ED5E7B" w:rsidRDefault="00156FED" w:rsidP="00834295">
            <w:pPr>
              <w:jc w:val="center"/>
              <w:rPr>
                <w:rFonts w:cs="Arial"/>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156FED" w:rsidRPr="00D665A7" w:rsidRDefault="00156FED" w:rsidP="00834295">
            <w:pPr>
              <w:rPr>
                <w:rFonts w:cs="Arial"/>
              </w:rPr>
            </w:pPr>
            <w:r w:rsidRPr="00D665A7">
              <w:rPr>
                <w:rFonts w:cs="Arial"/>
              </w:rPr>
              <w:t>Статистические данные контрольного органа</w:t>
            </w:r>
          </w:p>
        </w:tc>
        <w:tc>
          <w:tcPr>
            <w:tcW w:w="1706" w:type="dxa"/>
            <w:gridSpan w:val="4"/>
            <w:tcBorders>
              <w:top w:val="nil"/>
              <w:left w:val="nil"/>
              <w:bottom w:val="single" w:sz="4" w:space="0" w:color="auto"/>
              <w:right w:val="single" w:sz="4" w:space="0" w:color="auto"/>
            </w:tcBorders>
            <w:vAlign w:val="center"/>
          </w:tcPr>
          <w:p w:rsidR="00156FED" w:rsidRPr="00D665A7" w:rsidRDefault="00156FED" w:rsidP="00834295">
            <w:pPr>
              <w:jc w:val="center"/>
              <w:rPr>
                <w:rFonts w:cs="Arial"/>
              </w:rPr>
            </w:pPr>
          </w:p>
        </w:tc>
      </w:tr>
      <w:tr w:rsidR="00156FED" w:rsidRPr="0019053D" w:rsidTr="00834295">
        <w:trPr>
          <w:trHeight w:val="1815"/>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2.1.2.</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ED5E7B" w:rsidRDefault="00156FED" w:rsidP="00834295">
            <w:pPr>
              <w:rPr>
                <w:rFonts w:cs="Arial"/>
              </w:rPr>
            </w:pPr>
            <w:r w:rsidRPr="00ED5E7B">
              <w:rPr>
                <w:rFonts w:cs="Arial"/>
              </w:rPr>
              <w:t>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ПРн*100% / ПРо</w:t>
            </w:r>
          </w:p>
        </w:tc>
        <w:tc>
          <w:tcPr>
            <w:tcW w:w="2976" w:type="dxa"/>
            <w:tcBorders>
              <w:top w:val="nil"/>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ПРн- количество предписаний,  признанных незаконными в судебном порядке;</w:t>
            </w:r>
          </w:p>
          <w:p w:rsidR="00156FED" w:rsidRPr="00ED5E7B" w:rsidRDefault="00156FED" w:rsidP="00834295">
            <w:pPr>
              <w:jc w:val="center"/>
              <w:rPr>
                <w:rFonts w:cs="Arial"/>
              </w:rPr>
            </w:pPr>
          </w:p>
          <w:p w:rsidR="00156FED" w:rsidRPr="00ED5E7B" w:rsidRDefault="00156FED" w:rsidP="00834295">
            <w:pPr>
              <w:jc w:val="center"/>
              <w:rPr>
                <w:rFonts w:cs="Arial"/>
              </w:rPr>
            </w:pPr>
            <w:r w:rsidRPr="00ED5E7B">
              <w:rPr>
                <w:rFonts w:cs="Arial"/>
              </w:rPr>
              <w:t xml:space="preserve">Про- общее количеству предписаний, выданных в ходе муниципального жилищного контроля </w:t>
            </w:r>
          </w:p>
          <w:p w:rsidR="00156FED" w:rsidRPr="00ED5E7B" w:rsidRDefault="00156FED" w:rsidP="00834295">
            <w:pPr>
              <w:jc w:val="center"/>
              <w:rPr>
                <w:rFonts w:cs="Arial"/>
              </w:rPr>
            </w:pPr>
          </w:p>
        </w:tc>
        <w:tc>
          <w:tcPr>
            <w:tcW w:w="712" w:type="dxa"/>
            <w:tcBorders>
              <w:top w:val="nil"/>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ED5E7B" w:rsidRDefault="00156FED" w:rsidP="00834295">
            <w:pPr>
              <w:jc w:val="center"/>
              <w:rPr>
                <w:rFonts w:cs="Arial"/>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156FED" w:rsidRPr="00D665A7" w:rsidRDefault="00156FED" w:rsidP="00834295">
            <w:pPr>
              <w:jc w:val="center"/>
              <w:rPr>
                <w:rFonts w:cs="Arial"/>
              </w:rPr>
            </w:pPr>
            <w:r w:rsidRPr="00D665A7">
              <w:rPr>
                <w:rFonts w:cs="Arial"/>
              </w:rPr>
              <w:t>Статистические данные контрольного органа</w:t>
            </w:r>
          </w:p>
        </w:tc>
        <w:tc>
          <w:tcPr>
            <w:tcW w:w="1706" w:type="dxa"/>
            <w:gridSpan w:val="4"/>
            <w:tcBorders>
              <w:top w:val="nil"/>
              <w:left w:val="nil"/>
              <w:bottom w:val="single" w:sz="4" w:space="0" w:color="auto"/>
              <w:right w:val="single" w:sz="4" w:space="0" w:color="auto"/>
            </w:tcBorders>
            <w:vAlign w:val="center"/>
          </w:tcPr>
          <w:p w:rsidR="00156FED" w:rsidRPr="00D665A7" w:rsidRDefault="00156FED" w:rsidP="00834295">
            <w:pPr>
              <w:jc w:val="center"/>
              <w:rPr>
                <w:rFonts w:cs="Arial"/>
              </w:rPr>
            </w:pPr>
          </w:p>
        </w:tc>
      </w:tr>
      <w:tr w:rsidR="00156FED" w:rsidRPr="00ED5E7B" w:rsidTr="00834295">
        <w:trPr>
          <w:trHeight w:val="1815"/>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2.1.3.</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rPr>
                <w:rFonts w:cs="Arial"/>
              </w:rPr>
            </w:pPr>
            <w:r w:rsidRPr="00ED5E7B">
              <w:rPr>
                <w:rFonts w:cs="Arial"/>
              </w:rPr>
              <w:t>Доля контрольных мероприятий ,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rPr>
                <w:rFonts w:cs="Arial"/>
              </w:rPr>
            </w:pPr>
            <w:r w:rsidRPr="00ED5E7B">
              <w:rPr>
                <w:rFonts w:cs="Arial"/>
              </w:rPr>
              <w:t>Ппн*100%  / Пок</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Ппн – количество контрольных мероприятий , результаты которых были признаны недействительными;</w:t>
            </w:r>
          </w:p>
          <w:p w:rsidR="00156FED" w:rsidRPr="00ED5E7B" w:rsidRDefault="00156FED" w:rsidP="00834295">
            <w:pPr>
              <w:jc w:val="center"/>
              <w:rPr>
                <w:rFonts w:cs="Arial"/>
              </w:rPr>
            </w:pPr>
            <w:r w:rsidRPr="00ED5E7B">
              <w:rPr>
                <w:rFonts w:cs="Arial"/>
              </w:rPr>
              <w:t>Пок - общему количество контрольных мероприятий ,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ED5E7B" w:rsidRDefault="00156FED" w:rsidP="00834295">
            <w:pPr>
              <w:jc w:val="center"/>
              <w:rPr>
                <w:rFonts w:cs="Arial"/>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156FED" w:rsidRPr="00ED5E7B" w:rsidRDefault="00156FED" w:rsidP="00834295">
            <w:pPr>
              <w:rPr>
                <w:rFonts w:cs="Arial"/>
              </w:rPr>
            </w:pPr>
            <w:r w:rsidRPr="00ED5E7B">
              <w:rPr>
                <w:rFonts w:cs="Arial"/>
              </w:rPr>
              <w:t>Статистические данные контрольного органа</w:t>
            </w:r>
          </w:p>
        </w:tc>
        <w:tc>
          <w:tcPr>
            <w:tcW w:w="1706" w:type="dxa"/>
            <w:gridSpan w:val="4"/>
            <w:tcBorders>
              <w:top w:val="single" w:sz="4" w:space="0" w:color="auto"/>
              <w:left w:val="nil"/>
              <w:bottom w:val="single" w:sz="4" w:space="0" w:color="auto"/>
              <w:right w:val="single" w:sz="4" w:space="0" w:color="auto"/>
            </w:tcBorders>
          </w:tcPr>
          <w:p w:rsidR="00156FED" w:rsidRPr="00ED5E7B" w:rsidRDefault="00156FED" w:rsidP="00834295">
            <w:pPr>
              <w:rPr>
                <w:rFonts w:cs="Arial"/>
              </w:rPr>
            </w:pPr>
          </w:p>
        </w:tc>
      </w:tr>
      <w:tr w:rsidR="00156FED" w:rsidRPr="0019053D" w:rsidTr="00834295">
        <w:trPr>
          <w:trHeight w:val="1381"/>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lastRenderedPageBreak/>
              <w:t>2.1.4.</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rPr>
                <w:rFonts w:cs="Arial"/>
              </w:rPr>
            </w:pPr>
            <w:r w:rsidRPr="00ED5E7B">
              <w:rPr>
                <w:rFonts w:cs="Arial"/>
              </w:rPr>
              <w:t>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w:t>
            </w:r>
            <w:r w:rsidR="00ED5E7B">
              <w:rPr>
                <w:rFonts w:cs="Arial"/>
              </w:rPr>
              <w:t>еденных контрольных мероприятий</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Псн*100%  /Пок</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rPr>
              <w:t xml:space="preserve">Псн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 , осуществившим такие контрольные мероприятия, применены меры дисциплинарного, административного наказания   </w:t>
            </w:r>
          </w:p>
          <w:p w:rsidR="00156FED" w:rsidRPr="00ED5E7B" w:rsidRDefault="00156FED" w:rsidP="00834295">
            <w:pPr>
              <w:jc w:val="center"/>
              <w:rPr>
                <w:rFonts w:cs="Arial"/>
              </w:rPr>
            </w:pPr>
          </w:p>
          <w:p w:rsidR="00156FED" w:rsidRPr="00ED5E7B" w:rsidRDefault="00156FED" w:rsidP="00834295">
            <w:pPr>
              <w:jc w:val="center"/>
              <w:rPr>
                <w:rFonts w:cs="Arial"/>
              </w:rPr>
            </w:pPr>
            <w:r w:rsidRPr="00ED5E7B">
              <w:rPr>
                <w:rFonts w:cs="Arial"/>
              </w:rPr>
              <w:t>Пок-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ED5E7B" w:rsidRDefault="00156FED" w:rsidP="00834295">
            <w:pPr>
              <w:jc w:val="center"/>
              <w:rPr>
                <w:rFonts w:cs="Arial"/>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156FED" w:rsidRPr="00ED5E7B" w:rsidRDefault="00156FED" w:rsidP="00834295">
            <w:pPr>
              <w:jc w:val="center"/>
              <w:rPr>
                <w:rFonts w:cs="Arial"/>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D665A7" w:rsidRDefault="00156FED" w:rsidP="00834295">
            <w:pPr>
              <w:rPr>
                <w:rFonts w:cs="Arial"/>
              </w:rPr>
            </w:pPr>
            <w:r w:rsidRPr="00D665A7">
              <w:rPr>
                <w:rFonts w:cs="Arial"/>
              </w:rPr>
              <w:t>Статистические данные контрольного органа</w:t>
            </w:r>
          </w:p>
          <w:p w:rsidR="00156FED" w:rsidRPr="00D665A7" w:rsidRDefault="00156FED" w:rsidP="00834295">
            <w:pPr>
              <w:rPr>
                <w:rFonts w:cs="Arial"/>
              </w:rPr>
            </w:pPr>
          </w:p>
        </w:tc>
        <w:tc>
          <w:tcPr>
            <w:tcW w:w="1706" w:type="dxa"/>
            <w:gridSpan w:val="4"/>
            <w:tcBorders>
              <w:top w:val="single" w:sz="4" w:space="0" w:color="auto"/>
              <w:left w:val="nil"/>
              <w:bottom w:val="single" w:sz="4" w:space="0" w:color="auto"/>
              <w:right w:val="single" w:sz="4" w:space="0" w:color="auto"/>
            </w:tcBorders>
          </w:tcPr>
          <w:p w:rsidR="00156FED" w:rsidRPr="00D665A7" w:rsidRDefault="00156FED" w:rsidP="00834295">
            <w:pPr>
              <w:rPr>
                <w:rFonts w:cs="Arial"/>
              </w:rPr>
            </w:pPr>
          </w:p>
        </w:tc>
      </w:tr>
      <w:tr w:rsidR="00156FED" w:rsidRPr="00D665A7" w:rsidTr="00834295">
        <w:trPr>
          <w:gridAfter w:val="1"/>
          <w:wAfter w:w="25" w:type="dxa"/>
          <w:trHeight w:val="533"/>
        </w:trPr>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156FED" w:rsidRPr="00D665A7" w:rsidRDefault="00156FED" w:rsidP="00834295">
            <w:pPr>
              <w:jc w:val="center"/>
              <w:rPr>
                <w:rFonts w:cs="Arial"/>
                <w:b/>
                <w:bCs/>
              </w:rPr>
            </w:pPr>
          </w:p>
        </w:tc>
        <w:tc>
          <w:tcPr>
            <w:tcW w:w="10368"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ED5E7B" w:rsidRDefault="00156FED" w:rsidP="00834295">
            <w:pPr>
              <w:jc w:val="center"/>
              <w:rPr>
                <w:rFonts w:cs="Arial"/>
              </w:rPr>
            </w:pPr>
            <w:r w:rsidRPr="00ED5E7B">
              <w:rPr>
                <w:rFonts w:cs="Arial"/>
                <w:b/>
                <w:bCs/>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156FED" w:rsidRPr="00D665A7" w:rsidRDefault="00156FED" w:rsidP="00834295">
            <w:pPr>
              <w:rPr>
                <w:rFonts w:cs="Arial"/>
              </w:rPr>
            </w:pPr>
          </w:p>
        </w:tc>
        <w:tc>
          <w:tcPr>
            <w:tcW w:w="1700" w:type="dxa"/>
            <w:gridSpan w:val="4"/>
            <w:tcBorders>
              <w:top w:val="single" w:sz="4" w:space="0" w:color="auto"/>
              <w:left w:val="nil"/>
              <w:bottom w:val="single" w:sz="4" w:space="0" w:color="auto"/>
              <w:right w:val="single" w:sz="4" w:space="0" w:color="auto"/>
            </w:tcBorders>
          </w:tcPr>
          <w:p w:rsidR="00156FED" w:rsidRPr="00D665A7" w:rsidRDefault="00156FED" w:rsidP="00834295">
            <w:pPr>
              <w:rPr>
                <w:rFonts w:cs="Arial"/>
              </w:rPr>
            </w:pPr>
          </w:p>
        </w:tc>
      </w:tr>
      <w:tr w:rsidR="00156FED" w:rsidRPr="00D665A7" w:rsidTr="00834295">
        <w:trPr>
          <w:gridAfter w:val="2"/>
          <w:wAfter w:w="34" w:type="dxa"/>
          <w:trHeight w:val="465"/>
        </w:trPr>
        <w:tc>
          <w:tcPr>
            <w:tcW w:w="1413" w:type="dxa"/>
            <w:tcBorders>
              <w:top w:val="nil"/>
              <w:left w:val="single" w:sz="4" w:space="0" w:color="auto"/>
              <w:bottom w:val="single" w:sz="4" w:space="0" w:color="auto"/>
              <w:right w:val="single" w:sz="4" w:space="0" w:color="auto"/>
            </w:tcBorders>
            <w:shd w:val="clear" w:color="000000" w:fill="FFFFFF"/>
            <w:vAlign w:val="center"/>
          </w:tcPr>
          <w:p w:rsidR="00156FED" w:rsidRPr="00D665A7" w:rsidRDefault="00156FED" w:rsidP="00834295">
            <w:pPr>
              <w:jc w:val="center"/>
              <w:rPr>
                <w:rFonts w:cs="Arial"/>
              </w:rPr>
            </w:pPr>
            <w:r w:rsidRPr="00D665A7">
              <w:rPr>
                <w:rFonts w:cs="Arial"/>
              </w:rPr>
              <w:t>2.2.1.</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D665A7" w:rsidRDefault="00156FED" w:rsidP="00834295">
            <w:pPr>
              <w:rPr>
                <w:rFonts w:cs="Arial"/>
              </w:rPr>
            </w:pPr>
            <w:r w:rsidRPr="00D665A7">
              <w:rPr>
                <w:rFonts w:cs="Arial"/>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156FED" w:rsidRPr="00D665A7" w:rsidRDefault="00156FED" w:rsidP="00834295">
            <w:pPr>
              <w:rPr>
                <w:rFonts w:cs="Arial"/>
              </w:rPr>
            </w:pPr>
            <w:r w:rsidRPr="00D665A7">
              <w:rPr>
                <w:rFonts w:cs="Arial"/>
              </w:rPr>
              <w:t>статистические данные инспекции</w:t>
            </w:r>
          </w:p>
        </w:tc>
        <w:tc>
          <w:tcPr>
            <w:tcW w:w="2976" w:type="dxa"/>
            <w:tcBorders>
              <w:top w:val="nil"/>
              <w:left w:val="nil"/>
              <w:bottom w:val="single" w:sz="4" w:space="0" w:color="auto"/>
              <w:right w:val="single" w:sz="4" w:space="0" w:color="auto"/>
            </w:tcBorders>
            <w:shd w:val="clear" w:color="000000" w:fill="FFFFFF"/>
            <w:vAlign w:val="center"/>
          </w:tcPr>
          <w:p w:rsidR="00156FED" w:rsidRPr="00D665A7" w:rsidRDefault="00156FED" w:rsidP="00834295">
            <w:pPr>
              <w:rPr>
                <w:rFonts w:cs="Arial"/>
              </w:rPr>
            </w:pPr>
            <w:r w:rsidRPr="00D665A7">
              <w:rPr>
                <w:rFonts w:cs="Arial"/>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156FED" w:rsidRPr="00D665A7" w:rsidRDefault="00156FED" w:rsidP="00834295">
            <w:pPr>
              <w:jc w:val="center"/>
              <w:rPr>
                <w:rFonts w:cs="Arial"/>
              </w:rPr>
            </w:pPr>
          </w:p>
        </w:tc>
        <w:tc>
          <w:tcPr>
            <w:tcW w:w="993" w:type="dxa"/>
            <w:gridSpan w:val="2"/>
            <w:tcBorders>
              <w:top w:val="nil"/>
              <w:left w:val="nil"/>
              <w:bottom w:val="single" w:sz="4" w:space="0" w:color="auto"/>
              <w:right w:val="single" w:sz="4" w:space="0" w:color="auto"/>
            </w:tcBorders>
            <w:shd w:val="clear" w:color="000000" w:fill="FFFFFF"/>
            <w:vAlign w:val="center"/>
          </w:tcPr>
          <w:p w:rsidR="00156FED" w:rsidRPr="00D665A7" w:rsidRDefault="00156FED" w:rsidP="00834295">
            <w:pPr>
              <w:jc w:val="center"/>
              <w:rPr>
                <w:rFonts w:cs="Arial"/>
              </w:rPr>
            </w:pPr>
          </w:p>
        </w:tc>
        <w:tc>
          <w:tcPr>
            <w:tcW w:w="690" w:type="dxa"/>
            <w:gridSpan w:val="2"/>
            <w:tcBorders>
              <w:top w:val="nil"/>
              <w:left w:val="nil"/>
              <w:bottom w:val="single" w:sz="4" w:space="0" w:color="auto"/>
              <w:right w:val="single" w:sz="4" w:space="0" w:color="auto"/>
            </w:tcBorders>
            <w:shd w:val="clear" w:color="000000" w:fill="FFFFFF"/>
            <w:vAlign w:val="center"/>
          </w:tcPr>
          <w:p w:rsidR="00156FED" w:rsidRPr="00D665A7" w:rsidRDefault="00156FED" w:rsidP="00834295">
            <w:pPr>
              <w:jc w:val="center"/>
              <w:rPr>
                <w:rFonts w:cs="Arial"/>
              </w:rPr>
            </w:pPr>
          </w:p>
        </w:tc>
        <w:tc>
          <w:tcPr>
            <w:tcW w:w="728" w:type="dxa"/>
            <w:gridSpan w:val="3"/>
            <w:tcBorders>
              <w:top w:val="nil"/>
              <w:left w:val="nil"/>
              <w:bottom w:val="single" w:sz="4" w:space="0" w:color="auto"/>
              <w:right w:val="single" w:sz="4" w:space="0" w:color="auto"/>
            </w:tcBorders>
            <w:shd w:val="clear" w:color="000000" w:fill="FFFFFF"/>
            <w:vAlign w:val="center"/>
          </w:tcPr>
          <w:p w:rsidR="00156FED" w:rsidRPr="00D665A7" w:rsidRDefault="00156FED" w:rsidP="00834295">
            <w:pPr>
              <w:jc w:val="center"/>
              <w:rPr>
                <w:rFonts w:cs="Arial"/>
              </w:rPr>
            </w:pPr>
          </w:p>
        </w:tc>
        <w:tc>
          <w:tcPr>
            <w:tcW w:w="853" w:type="dxa"/>
            <w:gridSpan w:val="4"/>
            <w:tcBorders>
              <w:top w:val="nil"/>
              <w:left w:val="nil"/>
              <w:bottom w:val="single" w:sz="4" w:space="0" w:color="auto"/>
              <w:right w:val="single" w:sz="4" w:space="0" w:color="auto"/>
            </w:tcBorders>
            <w:shd w:val="clear" w:color="000000" w:fill="FFFFFF"/>
            <w:vAlign w:val="center"/>
          </w:tcPr>
          <w:p w:rsidR="00156FED" w:rsidRPr="00D665A7" w:rsidRDefault="00156FED" w:rsidP="00834295">
            <w:pPr>
              <w:jc w:val="center"/>
              <w:rPr>
                <w:rFonts w:cs="Arial"/>
              </w:rPr>
            </w:pPr>
          </w:p>
        </w:tc>
        <w:tc>
          <w:tcPr>
            <w:tcW w:w="1708" w:type="dxa"/>
            <w:gridSpan w:val="6"/>
            <w:tcBorders>
              <w:top w:val="nil"/>
              <w:left w:val="nil"/>
              <w:bottom w:val="single" w:sz="4" w:space="0" w:color="auto"/>
              <w:right w:val="single" w:sz="4" w:space="0" w:color="auto"/>
            </w:tcBorders>
            <w:shd w:val="clear" w:color="000000" w:fill="FFFFFF"/>
            <w:vAlign w:val="center"/>
          </w:tcPr>
          <w:p w:rsidR="00156FED" w:rsidRPr="00D665A7" w:rsidRDefault="00156FED" w:rsidP="00834295">
            <w:pPr>
              <w:rPr>
                <w:rFonts w:cs="Arial"/>
              </w:rPr>
            </w:pPr>
            <w:r w:rsidRPr="00D665A7">
              <w:rPr>
                <w:rFonts w:cs="Arial"/>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156FED" w:rsidRPr="00D665A7" w:rsidRDefault="00156FED" w:rsidP="00834295">
            <w:pPr>
              <w:jc w:val="center"/>
              <w:rPr>
                <w:rFonts w:cs="Arial"/>
              </w:rPr>
            </w:pPr>
          </w:p>
        </w:tc>
      </w:tr>
      <w:tr w:rsidR="00156FED" w:rsidRPr="00D665A7" w:rsidTr="00834295">
        <w:trPr>
          <w:gridAfter w:val="1"/>
          <w:wAfter w:w="25" w:type="dxa"/>
          <w:trHeight w:val="168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D665A7" w:rsidRDefault="00156FED" w:rsidP="00834295">
            <w:pPr>
              <w:jc w:val="center"/>
              <w:rPr>
                <w:rFonts w:cs="Arial"/>
              </w:rPr>
            </w:pPr>
            <w:r w:rsidRPr="00D665A7">
              <w:rPr>
                <w:rFonts w:cs="Arial"/>
              </w:rPr>
              <w:lastRenderedPageBreak/>
              <w:t>2.2.2.</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D665A7" w:rsidRDefault="00156FED" w:rsidP="00834295">
            <w:pPr>
              <w:rPr>
                <w:rFonts w:cs="Arial"/>
              </w:rPr>
            </w:pPr>
            <w:r w:rsidRPr="00D665A7">
              <w:rPr>
                <w:rFonts w:cs="Arial"/>
              </w:rPr>
              <w:t xml:space="preserve">Доля предписаний, признанных незаконными в судебном порядке, по отношению к общему количеству предписаний, выданных </w:t>
            </w:r>
          </w:p>
          <w:p w:rsidR="00156FED" w:rsidRPr="00D665A7" w:rsidRDefault="00156FED" w:rsidP="00834295">
            <w:pPr>
              <w:rPr>
                <w:rFonts w:cs="Arial"/>
              </w:rPr>
            </w:pPr>
            <w:r w:rsidRPr="00D665A7">
              <w:rPr>
                <w:rFonts w:cs="Arial"/>
              </w:rPr>
              <w:t>органом муниципального жилищного контроля</w:t>
            </w:r>
          </w:p>
          <w:p w:rsidR="00156FED" w:rsidRPr="00D665A7" w:rsidRDefault="00156FED" w:rsidP="00834295">
            <w:pPr>
              <w:rPr>
                <w:rFonts w:cs="Arial"/>
              </w:rPr>
            </w:pPr>
            <w:r w:rsidRPr="00D665A7">
              <w:rPr>
                <w:rFonts w:cs="Arial"/>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D665A7" w:rsidRDefault="00156FED" w:rsidP="00834295">
            <w:pPr>
              <w:jc w:val="center"/>
              <w:rPr>
                <w:rFonts w:cs="Arial"/>
              </w:rPr>
            </w:pPr>
            <w:r w:rsidRPr="00D665A7">
              <w:rPr>
                <w:rFonts w:cs="Arial"/>
              </w:rPr>
              <w:t>ПРМБВн*100%  / ПРМБВо</w:t>
            </w:r>
          </w:p>
        </w:tc>
        <w:tc>
          <w:tcPr>
            <w:tcW w:w="2976" w:type="dxa"/>
            <w:tcBorders>
              <w:top w:val="nil"/>
              <w:left w:val="nil"/>
              <w:bottom w:val="single" w:sz="4" w:space="0" w:color="auto"/>
              <w:right w:val="single" w:sz="4" w:space="0" w:color="auto"/>
            </w:tcBorders>
            <w:shd w:val="clear" w:color="000000" w:fill="FFFFFF"/>
            <w:vAlign w:val="center"/>
            <w:hideMark/>
          </w:tcPr>
          <w:p w:rsidR="00156FED" w:rsidRPr="00D665A7" w:rsidRDefault="00156FED" w:rsidP="00834295">
            <w:pPr>
              <w:jc w:val="center"/>
              <w:rPr>
                <w:rFonts w:cs="Arial"/>
              </w:rPr>
            </w:pPr>
            <w:r w:rsidRPr="00D665A7">
              <w:rPr>
                <w:rFonts w:cs="Arial"/>
              </w:rPr>
              <w:t>ПРМБВн –количество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156FED" w:rsidRPr="00D665A7" w:rsidRDefault="00156FED" w:rsidP="00834295">
            <w:pPr>
              <w:jc w:val="center"/>
              <w:rPr>
                <w:rFonts w:cs="Arial"/>
              </w:rPr>
            </w:pPr>
          </w:p>
          <w:p w:rsidR="00156FED" w:rsidRPr="00D665A7" w:rsidRDefault="00156FED" w:rsidP="00834295">
            <w:pPr>
              <w:jc w:val="center"/>
              <w:rPr>
                <w:rFonts w:cs="Arial"/>
              </w:rPr>
            </w:pPr>
            <w:r w:rsidRPr="00D665A7">
              <w:rPr>
                <w:rFonts w:cs="Arial"/>
              </w:rPr>
              <w:t xml:space="preserve">ПРМБВо - количество 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156FED" w:rsidRPr="00D665A7" w:rsidRDefault="00156FED" w:rsidP="00834295">
            <w:pPr>
              <w:jc w:val="center"/>
              <w:rPr>
                <w:rFonts w:cs="Arial"/>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156FED" w:rsidRPr="00D665A7" w:rsidRDefault="00156FED" w:rsidP="00834295">
            <w:pPr>
              <w:jc w:val="center"/>
              <w:rPr>
                <w:rFonts w:cs="Arial"/>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D665A7" w:rsidRDefault="00156FED" w:rsidP="00834295">
            <w:pPr>
              <w:jc w:val="center"/>
              <w:rPr>
                <w:rFonts w:cs="Arial"/>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D665A7" w:rsidRDefault="00156FED" w:rsidP="00834295">
            <w:pPr>
              <w:jc w:val="center"/>
              <w:rPr>
                <w:rFonts w:cs="Arial"/>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156FED" w:rsidRPr="00D665A7" w:rsidRDefault="00156FED" w:rsidP="00834295">
            <w:pPr>
              <w:jc w:val="center"/>
              <w:rPr>
                <w:rFonts w:cs="Arial"/>
              </w:rPr>
            </w:pPr>
          </w:p>
        </w:tc>
        <w:tc>
          <w:tcPr>
            <w:tcW w:w="1708" w:type="dxa"/>
            <w:gridSpan w:val="6"/>
            <w:tcBorders>
              <w:top w:val="nil"/>
              <w:left w:val="nil"/>
              <w:bottom w:val="single" w:sz="4" w:space="0" w:color="auto"/>
              <w:right w:val="single" w:sz="4" w:space="0" w:color="auto"/>
            </w:tcBorders>
            <w:shd w:val="clear" w:color="000000" w:fill="FFFFFF"/>
            <w:vAlign w:val="center"/>
            <w:hideMark/>
          </w:tcPr>
          <w:p w:rsidR="00156FED" w:rsidRPr="00D665A7" w:rsidRDefault="00156FED" w:rsidP="00834295">
            <w:pPr>
              <w:rPr>
                <w:rFonts w:cs="Arial"/>
              </w:rPr>
            </w:pPr>
            <w:r w:rsidRPr="00D665A7">
              <w:rPr>
                <w:rFonts w:cs="Arial"/>
              </w:rPr>
              <w:t>Статистические данные контрольного органа</w:t>
            </w:r>
          </w:p>
          <w:p w:rsidR="00156FED" w:rsidRPr="00D665A7" w:rsidRDefault="00156FED" w:rsidP="00834295">
            <w:pPr>
              <w:jc w:val="center"/>
              <w:rPr>
                <w:rFonts w:cs="Arial"/>
              </w:rPr>
            </w:pPr>
          </w:p>
        </w:tc>
        <w:tc>
          <w:tcPr>
            <w:tcW w:w="1700" w:type="dxa"/>
            <w:gridSpan w:val="4"/>
            <w:tcBorders>
              <w:top w:val="nil"/>
              <w:left w:val="nil"/>
              <w:bottom w:val="single" w:sz="4" w:space="0" w:color="auto"/>
              <w:right w:val="single" w:sz="4" w:space="0" w:color="auto"/>
            </w:tcBorders>
            <w:shd w:val="clear" w:color="000000" w:fill="FFFFFF"/>
          </w:tcPr>
          <w:p w:rsidR="00156FED" w:rsidRPr="00D665A7" w:rsidRDefault="00156FED" w:rsidP="00834295">
            <w:pPr>
              <w:rPr>
                <w:rFonts w:cs="Arial"/>
              </w:rPr>
            </w:pPr>
          </w:p>
        </w:tc>
      </w:tr>
    </w:tbl>
    <w:p w:rsidR="00156FED" w:rsidRPr="00D665A7" w:rsidRDefault="00156FED" w:rsidP="00156FED">
      <w:pPr>
        <w:pStyle w:val="ConsPlusNormal"/>
        <w:ind w:firstLine="0"/>
        <w:jc w:val="both"/>
        <w:rPr>
          <w:rFonts w:ascii="Arial" w:hAnsi="Arial" w:cs="Arial"/>
          <w:sz w:val="20"/>
          <w:szCs w:val="20"/>
        </w:rPr>
      </w:pPr>
    </w:p>
    <w:p w:rsidR="00156FED" w:rsidRPr="00D665A7" w:rsidRDefault="00156FED" w:rsidP="00156FED">
      <w:pPr>
        <w:spacing w:after="360"/>
        <w:jc w:val="center"/>
        <w:outlineLvl w:val="0"/>
        <w:rPr>
          <w:rFonts w:cs="Arial"/>
          <w:b/>
        </w:rPr>
      </w:pPr>
    </w:p>
    <w:p w:rsidR="00156FED" w:rsidRPr="00D665A7" w:rsidRDefault="00156FED" w:rsidP="00156FED">
      <w:pPr>
        <w:widowControl/>
        <w:spacing w:after="200" w:line="276" w:lineRule="auto"/>
        <w:rPr>
          <w:rFonts w:cs="Arial"/>
        </w:rPr>
      </w:pPr>
    </w:p>
    <w:p w:rsidR="00FF0383" w:rsidRPr="00D665A7" w:rsidRDefault="00FF0383">
      <w:pPr>
        <w:rPr>
          <w:rFonts w:cs="Arial"/>
        </w:rPr>
      </w:pPr>
    </w:p>
    <w:sectPr w:rsidR="00FF0383" w:rsidRPr="00D665A7" w:rsidSect="00156FED">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F2B" w:rsidRDefault="00FE7F2B" w:rsidP="000E7BBF">
      <w:r>
        <w:separator/>
      </w:r>
    </w:p>
  </w:endnote>
  <w:endnote w:type="continuationSeparator" w:id="1">
    <w:p w:rsidR="00FE7F2B" w:rsidRDefault="00FE7F2B" w:rsidP="000E7B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F2B" w:rsidRDefault="00FE7F2B" w:rsidP="000E7BBF">
      <w:r>
        <w:separator/>
      </w:r>
    </w:p>
  </w:footnote>
  <w:footnote w:type="continuationSeparator" w:id="1">
    <w:p w:rsidR="00FE7F2B" w:rsidRDefault="00FE7F2B" w:rsidP="000E7B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3">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B185F"/>
    <w:rsid w:val="000176AB"/>
    <w:rsid w:val="00030B2D"/>
    <w:rsid w:val="0004178C"/>
    <w:rsid w:val="00073005"/>
    <w:rsid w:val="00091CBF"/>
    <w:rsid w:val="000D09E5"/>
    <w:rsid w:val="000E7BBF"/>
    <w:rsid w:val="00104922"/>
    <w:rsid w:val="00156FED"/>
    <w:rsid w:val="001B47B6"/>
    <w:rsid w:val="002101F6"/>
    <w:rsid w:val="00233FA8"/>
    <w:rsid w:val="00241D52"/>
    <w:rsid w:val="00242BBB"/>
    <w:rsid w:val="00284EC2"/>
    <w:rsid w:val="002A6F5E"/>
    <w:rsid w:val="002C4CF1"/>
    <w:rsid w:val="002D2FB2"/>
    <w:rsid w:val="00335A2A"/>
    <w:rsid w:val="003509A4"/>
    <w:rsid w:val="00374A7E"/>
    <w:rsid w:val="00380664"/>
    <w:rsid w:val="00381F21"/>
    <w:rsid w:val="003E666D"/>
    <w:rsid w:val="003F242F"/>
    <w:rsid w:val="00411A4A"/>
    <w:rsid w:val="0041244C"/>
    <w:rsid w:val="004320CB"/>
    <w:rsid w:val="00447252"/>
    <w:rsid w:val="00455735"/>
    <w:rsid w:val="00477305"/>
    <w:rsid w:val="004936C9"/>
    <w:rsid w:val="004E08A6"/>
    <w:rsid w:val="004F606B"/>
    <w:rsid w:val="005267D9"/>
    <w:rsid w:val="00591AB7"/>
    <w:rsid w:val="005A6752"/>
    <w:rsid w:val="005B10D0"/>
    <w:rsid w:val="00625F54"/>
    <w:rsid w:val="006355C6"/>
    <w:rsid w:val="00641DD0"/>
    <w:rsid w:val="006621C4"/>
    <w:rsid w:val="0067760F"/>
    <w:rsid w:val="006A4650"/>
    <w:rsid w:val="00706F96"/>
    <w:rsid w:val="00707B35"/>
    <w:rsid w:val="00733FF8"/>
    <w:rsid w:val="00775DA7"/>
    <w:rsid w:val="00787C5D"/>
    <w:rsid w:val="007A03C9"/>
    <w:rsid w:val="007A3412"/>
    <w:rsid w:val="007A7AA9"/>
    <w:rsid w:val="007B0E7C"/>
    <w:rsid w:val="007B185F"/>
    <w:rsid w:val="007C03D1"/>
    <w:rsid w:val="007D5AD9"/>
    <w:rsid w:val="00834295"/>
    <w:rsid w:val="0084171D"/>
    <w:rsid w:val="008775CC"/>
    <w:rsid w:val="008A56AB"/>
    <w:rsid w:val="008E79FB"/>
    <w:rsid w:val="008F42E1"/>
    <w:rsid w:val="00971BD3"/>
    <w:rsid w:val="0099433E"/>
    <w:rsid w:val="009B54C4"/>
    <w:rsid w:val="009E1810"/>
    <w:rsid w:val="00A02472"/>
    <w:rsid w:val="00A14EC0"/>
    <w:rsid w:val="00A15315"/>
    <w:rsid w:val="00A64A6B"/>
    <w:rsid w:val="00A8758F"/>
    <w:rsid w:val="00A87D00"/>
    <w:rsid w:val="00A930C9"/>
    <w:rsid w:val="00B11DFF"/>
    <w:rsid w:val="00B20D87"/>
    <w:rsid w:val="00B33824"/>
    <w:rsid w:val="00B75C5C"/>
    <w:rsid w:val="00C06AC1"/>
    <w:rsid w:val="00C254DF"/>
    <w:rsid w:val="00C424FE"/>
    <w:rsid w:val="00C70753"/>
    <w:rsid w:val="00CD2977"/>
    <w:rsid w:val="00CD3E8B"/>
    <w:rsid w:val="00CD7556"/>
    <w:rsid w:val="00CE7007"/>
    <w:rsid w:val="00D03202"/>
    <w:rsid w:val="00D27DDE"/>
    <w:rsid w:val="00D51060"/>
    <w:rsid w:val="00D51165"/>
    <w:rsid w:val="00D5474F"/>
    <w:rsid w:val="00D665A7"/>
    <w:rsid w:val="00DC3C44"/>
    <w:rsid w:val="00DE67CE"/>
    <w:rsid w:val="00DE739C"/>
    <w:rsid w:val="00E47230"/>
    <w:rsid w:val="00E53B4E"/>
    <w:rsid w:val="00EA66DF"/>
    <w:rsid w:val="00EB3507"/>
    <w:rsid w:val="00EB7F3D"/>
    <w:rsid w:val="00ED5E7B"/>
    <w:rsid w:val="00FE7F2B"/>
    <w:rsid w:val="00FF0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BB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uiPriority w:val="99"/>
    <w:rsid w:val="000E7BBF"/>
    <w:pPr>
      <w:tabs>
        <w:tab w:val="center" w:pos="4677"/>
        <w:tab w:val="right" w:pos="9355"/>
      </w:tabs>
    </w:pPr>
    <w:rPr>
      <w:color w:val="auto"/>
    </w:rPr>
  </w:style>
  <w:style w:type="character" w:customStyle="1" w:styleId="a4">
    <w:name w:val="Нижний колонтитул Знак"/>
    <w:basedOn w:val="a0"/>
    <w:link w:val="a3"/>
    <w:uiPriority w:val="99"/>
    <w:rsid w:val="000E7BBF"/>
    <w:rPr>
      <w:rFonts w:ascii="Arial" w:eastAsia="Times New Roman" w:hAnsi="Arial" w:cs="Times New Roman"/>
      <w:sz w:val="20"/>
      <w:szCs w:val="20"/>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rPr>
  </w:style>
  <w:style w:type="character" w:styleId="a5">
    <w:name w:val="footnote reference"/>
    <w:link w:val="13"/>
    <w:uiPriority w:val="99"/>
    <w:rsid w:val="000E7BBF"/>
    <w:rPr>
      <w:rFonts w:ascii="Calibri" w:eastAsia="Times New Roman" w:hAnsi="Calibri" w:cs="Times New Roman"/>
      <w:sz w:val="20"/>
      <w:szCs w:val="20"/>
      <w:vertAlign w:val="superscript"/>
    </w:rPr>
  </w:style>
  <w:style w:type="paragraph" w:styleId="a6">
    <w:name w:val="Balloon Text"/>
    <w:basedOn w:val="a"/>
    <w:link w:val="a7"/>
    <w:uiPriority w:val="99"/>
    <w:rsid w:val="000E7BBF"/>
    <w:rPr>
      <w:rFonts w:ascii="Tahoma" w:hAnsi="Tahoma"/>
      <w:color w:val="auto"/>
      <w:sz w:val="16"/>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rPr>
  </w:style>
  <w:style w:type="paragraph" w:styleId="a8">
    <w:name w:val="List Paragraph"/>
    <w:basedOn w:val="a"/>
    <w:link w:val="a9"/>
    <w:rsid w:val="000E7BBF"/>
    <w:pPr>
      <w:ind w:left="720"/>
      <w:contextualSpacing/>
    </w:pPr>
    <w:rPr>
      <w:color w:val="auto"/>
    </w:rPr>
  </w:style>
  <w:style w:type="character" w:customStyle="1" w:styleId="a9">
    <w:name w:val="Абзац списка Знак"/>
    <w:link w:val="a8"/>
    <w:locked/>
    <w:rsid w:val="000E7BBF"/>
    <w:rPr>
      <w:rFonts w:ascii="Arial" w:eastAsia="Times New Roman" w:hAnsi="Arial" w:cs="Times New Roman"/>
      <w:sz w:val="20"/>
      <w:szCs w:val="20"/>
    </w:rPr>
  </w:style>
  <w:style w:type="paragraph" w:customStyle="1" w:styleId="14">
    <w:name w:val="Гиперссылка1"/>
    <w:basedOn w:val="12"/>
    <w:link w:val="aa"/>
    <w:uiPriority w:val="99"/>
    <w:rsid w:val="000E7BBF"/>
    <w:rPr>
      <w:color w:val="0000FF"/>
      <w:sz w:val="20"/>
      <w:u w:val="single"/>
    </w:rPr>
  </w:style>
  <w:style w:type="character" w:styleId="aa">
    <w:name w:val="Hyperlink"/>
    <w:link w:val="14"/>
    <w:uiPriority w:val="99"/>
    <w:rsid w:val="000E7BBF"/>
    <w:rPr>
      <w:rFonts w:ascii="Calibri" w:eastAsia="Times New Roman" w:hAnsi="Calibri" w:cs="Times New Roman"/>
      <w:color w:val="0000FF"/>
      <w:sz w:val="20"/>
      <w:szCs w:val="20"/>
      <w:u w:val="single"/>
    </w:rPr>
  </w:style>
  <w:style w:type="paragraph" w:customStyle="1" w:styleId="Footnote">
    <w:name w:val="Footnote"/>
    <w:basedOn w:val="a"/>
    <w:link w:val="Footnote1"/>
    <w:rsid w:val="000E7BBF"/>
    <w:rPr>
      <w:color w:val="auto"/>
    </w:rPr>
  </w:style>
  <w:style w:type="character" w:customStyle="1" w:styleId="Footnote1">
    <w:name w:val="Footnote1"/>
    <w:link w:val="Footnote"/>
    <w:locked/>
    <w:rsid w:val="000E7BBF"/>
    <w:rPr>
      <w:rFonts w:ascii="Arial" w:eastAsia="Times New Roman" w:hAnsi="Arial" w:cs="Times New Roman"/>
      <w:sz w:val="20"/>
      <w:szCs w:val="20"/>
    </w:rPr>
  </w:style>
  <w:style w:type="paragraph" w:styleId="15">
    <w:name w:val="toc 1"/>
    <w:basedOn w:val="a"/>
    <w:next w:val="a"/>
    <w:link w:val="16"/>
    <w:rsid w:val="000E7BBF"/>
    <w:pPr>
      <w:widowControl/>
      <w:spacing w:after="200" w:line="276" w:lineRule="auto"/>
    </w:pPr>
    <w:rPr>
      <w:rFonts w:ascii="XO Thames" w:hAnsi="XO Thames"/>
      <w:b/>
      <w:color w:val="auto"/>
    </w:rPr>
  </w:style>
  <w:style w:type="character" w:customStyle="1" w:styleId="16">
    <w:name w:val="Оглавление 1 Знак"/>
    <w:link w:val="15"/>
    <w:locked/>
    <w:rsid w:val="000E7BBF"/>
    <w:rPr>
      <w:rFonts w:ascii="XO Thames" w:eastAsia="Times New Roman" w:hAnsi="XO Thames" w:cs="Times New Roman"/>
      <w:b/>
      <w:sz w:val="20"/>
      <w:szCs w:val="20"/>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0E7BBF"/>
    <w:rPr>
      <w:rFonts w:ascii="XO Thames" w:eastAsia="Times New Roman" w:hAnsi="XO Thames" w:cs="Times New Roman"/>
      <w:b/>
      <w:sz w:val="52"/>
      <w:szCs w:val="20"/>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863978268">
      <w:bodyDiv w:val="1"/>
      <w:marLeft w:val="0"/>
      <w:marRight w:val="0"/>
      <w:marTop w:val="0"/>
      <w:marBottom w:val="0"/>
      <w:divBdr>
        <w:top w:val="none" w:sz="0" w:space="0" w:color="auto"/>
        <w:left w:val="none" w:sz="0" w:space="0" w:color="auto"/>
        <w:bottom w:val="none" w:sz="0" w:space="0" w:color="auto"/>
        <w:right w:val="none" w:sz="0" w:space="0" w:color="auto"/>
      </w:divBdr>
      <w:divsChild>
        <w:div w:id="2026396548">
          <w:marLeft w:val="0"/>
          <w:marRight w:val="0"/>
          <w:marTop w:val="0"/>
          <w:marBottom w:val="0"/>
          <w:divBdr>
            <w:top w:val="none" w:sz="0" w:space="0" w:color="auto"/>
            <w:left w:val="none" w:sz="0" w:space="0" w:color="auto"/>
            <w:bottom w:val="none" w:sz="0" w:space="0" w:color="auto"/>
            <w:right w:val="none" w:sz="0" w:space="0" w:color="auto"/>
          </w:divBdr>
          <w:divsChild>
            <w:div w:id="642319070">
              <w:marLeft w:val="0"/>
              <w:marRight w:val="0"/>
              <w:marTop w:val="0"/>
              <w:marBottom w:val="0"/>
              <w:divBdr>
                <w:top w:val="none" w:sz="0" w:space="0" w:color="auto"/>
                <w:left w:val="none" w:sz="0" w:space="0" w:color="auto"/>
                <w:bottom w:val="none" w:sz="0" w:space="0" w:color="auto"/>
                <w:right w:val="none" w:sz="0" w:space="0" w:color="auto"/>
              </w:divBdr>
              <w:divsChild>
                <w:div w:id="481583162">
                  <w:marLeft w:val="0"/>
                  <w:marRight w:val="0"/>
                  <w:marTop w:val="0"/>
                  <w:marBottom w:val="0"/>
                  <w:divBdr>
                    <w:top w:val="none" w:sz="0" w:space="0" w:color="auto"/>
                    <w:left w:val="none" w:sz="0" w:space="0" w:color="auto"/>
                    <w:bottom w:val="none" w:sz="0" w:space="0" w:color="auto"/>
                    <w:right w:val="none" w:sz="0" w:space="0" w:color="auto"/>
                  </w:divBdr>
                  <w:divsChild>
                    <w:div w:id="285161530">
                      <w:marLeft w:val="0"/>
                      <w:marRight w:val="0"/>
                      <w:marTop w:val="0"/>
                      <w:marBottom w:val="0"/>
                      <w:divBdr>
                        <w:top w:val="none" w:sz="0" w:space="0" w:color="auto"/>
                        <w:left w:val="none" w:sz="0" w:space="0" w:color="auto"/>
                        <w:bottom w:val="none" w:sz="0" w:space="0" w:color="auto"/>
                        <w:right w:val="none" w:sz="0" w:space="0" w:color="auto"/>
                      </w:divBdr>
                      <w:divsChild>
                        <w:div w:id="248849511">
                          <w:marLeft w:val="0"/>
                          <w:marRight w:val="0"/>
                          <w:marTop w:val="0"/>
                          <w:marBottom w:val="0"/>
                          <w:divBdr>
                            <w:top w:val="none" w:sz="0" w:space="0" w:color="auto"/>
                            <w:left w:val="none" w:sz="0" w:space="0" w:color="auto"/>
                            <w:bottom w:val="none" w:sz="0" w:space="0" w:color="auto"/>
                            <w:right w:val="none" w:sz="0" w:space="0" w:color="auto"/>
                          </w:divBdr>
                          <w:divsChild>
                            <w:div w:id="1394742304">
                              <w:marLeft w:val="0"/>
                              <w:marRight w:val="0"/>
                              <w:marTop w:val="0"/>
                              <w:marBottom w:val="0"/>
                              <w:divBdr>
                                <w:top w:val="none" w:sz="0" w:space="0" w:color="auto"/>
                                <w:left w:val="none" w:sz="0" w:space="0" w:color="auto"/>
                                <w:bottom w:val="none" w:sz="0" w:space="0" w:color="auto"/>
                                <w:right w:val="none" w:sz="0" w:space="0" w:color="auto"/>
                              </w:divBdr>
                              <w:divsChild>
                                <w:div w:id="919407068">
                                  <w:marLeft w:val="0"/>
                                  <w:marRight w:val="0"/>
                                  <w:marTop w:val="0"/>
                                  <w:marBottom w:val="0"/>
                                  <w:divBdr>
                                    <w:top w:val="none" w:sz="0" w:space="0" w:color="auto"/>
                                    <w:left w:val="none" w:sz="0" w:space="0" w:color="auto"/>
                                    <w:bottom w:val="none" w:sz="0" w:space="0" w:color="auto"/>
                                    <w:right w:val="none" w:sz="0" w:space="0" w:color="auto"/>
                                  </w:divBdr>
                                  <w:divsChild>
                                    <w:div w:id="70199667">
                                      <w:marLeft w:val="0"/>
                                      <w:marRight w:val="0"/>
                                      <w:marTop w:val="0"/>
                                      <w:marBottom w:val="0"/>
                                      <w:divBdr>
                                        <w:top w:val="none" w:sz="0" w:space="0" w:color="auto"/>
                                        <w:left w:val="none" w:sz="0" w:space="0" w:color="auto"/>
                                        <w:bottom w:val="none" w:sz="0" w:space="0" w:color="auto"/>
                                        <w:right w:val="none" w:sz="0" w:space="0" w:color="auto"/>
                                      </w:divBdr>
                                      <w:divsChild>
                                        <w:div w:id="1751464187">
                                          <w:marLeft w:val="0"/>
                                          <w:marRight w:val="0"/>
                                          <w:marTop w:val="0"/>
                                          <w:marBottom w:val="0"/>
                                          <w:divBdr>
                                            <w:top w:val="none" w:sz="0" w:space="0" w:color="auto"/>
                                            <w:left w:val="none" w:sz="0" w:space="0" w:color="auto"/>
                                            <w:bottom w:val="none" w:sz="0" w:space="0" w:color="auto"/>
                                            <w:right w:val="none" w:sz="0" w:space="0" w:color="auto"/>
                                          </w:divBdr>
                                          <w:divsChild>
                                            <w:div w:id="1820732555">
                                              <w:marLeft w:val="0"/>
                                              <w:marRight w:val="0"/>
                                              <w:marTop w:val="0"/>
                                              <w:marBottom w:val="0"/>
                                              <w:divBdr>
                                                <w:top w:val="none" w:sz="0" w:space="0" w:color="auto"/>
                                                <w:left w:val="none" w:sz="0" w:space="0" w:color="auto"/>
                                                <w:bottom w:val="none" w:sz="0" w:space="0" w:color="auto"/>
                                                <w:right w:val="none" w:sz="0" w:space="0" w:color="auto"/>
                                              </w:divBdr>
                                              <w:divsChild>
                                                <w:div w:id="751894811">
                                                  <w:marLeft w:val="0"/>
                                                  <w:marRight w:val="0"/>
                                                  <w:marTop w:val="0"/>
                                                  <w:marBottom w:val="0"/>
                                                  <w:divBdr>
                                                    <w:top w:val="none" w:sz="0" w:space="0" w:color="auto"/>
                                                    <w:left w:val="none" w:sz="0" w:space="0" w:color="auto"/>
                                                    <w:bottom w:val="none" w:sz="0" w:space="0" w:color="auto"/>
                                                    <w:right w:val="none" w:sz="0" w:space="0" w:color="auto"/>
                                                  </w:divBdr>
                                                  <w:divsChild>
                                                    <w:div w:id="38747735">
                                                      <w:marLeft w:val="0"/>
                                                      <w:marRight w:val="0"/>
                                                      <w:marTop w:val="0"/>
                                                      <w:marBottom w:val="0"/>
                                                      <w:divBdr>
                                                        <w:top w:val="none" w:sz="0" w:space="0" w:color="auto"/>
                                                        <w:left w:val="none" w:sz="0" w:space="0" w:color="auto"/>
                                                        <w:bottom w:val="none" w:sz="0" w:space="0" w:color="auto"/>
                                                        <w:right w:val="none" w:sz="0" w:space="0" w:color="auto"/>
                                                      </w:divBdr>
                                                      <w:divsChild>
                                                        <w:div w:id="1678387179">
                                                          <w:marLeft w:val="0"/>
                                                          <w:marRight w:val="0"/>
                                                          <w:marTop w:val="0"/>
                                                          <w:marBottom w:val="0"/>
                                                          <w:divBdr>
                                                            <w:top w:val="none" w:sz="0" w:space="0" w:color="auto"/>
                                                            <w:left w:val="none" w:sz="0" w:space="0" w:color="auto"/>
                                                            <w:bottom w:val="none" w:sz="0" w:space="0" w:color="auto"/>
                                                            <w:right w:val="none" w:sz="0" w:space="0" w:color="auto"/>
                                                          </w:divBdr>
                                                          <w:divsChild>
                                                            <w:div w:id="48382299">
                                                              <w:marLeft w:val="0"/>
                                                              <w:marRight w:val="0"/>
                                                              <w:marTop w:val="0"/>
                                                              <w:marBottom w:val="0"/>
                                                              <w:divBdr>
                                                                <w:top w:val="none" w:sz="0" w:space="0" w:color="auto"/>
                                                                <w:left w:val="none" w:sz="0" w:space="0" w:color="auto"/>
                                                                <w:bottom w:val="none" w:sz="0" w:space="0" w:color="auto"/>
                                                                <w:right w:val="none" w:sz="0" w:space="0" w:color="auto"/>
                                                              </w:divBdr>
                                                              <w:divsChild>
                                                                <w:div w:id="579367744">
                                                                  <w:marLeft w:val="0"/>
                                                                  <w:marRight w:val="0"/>
                                                                  <w:marTop w:val="0"/>
                                                                  <w:marBottom w:val="0"/>
                                                                  <w:divBdr>
                                                                    <w:top w:val="none" w:sz="0" w:space="0" w:color="auto"/>
                                                                    <w:left w:val="none" w:sz="0" w:space="0" w:color="auto"/>
                                                                    <w:bottom w:val="none" w:sz="0" w:space="0" w:color="auto"/>
                                                                    <w:right w:val="none" w:sz="0" w:space="0" w:color="auto"/>
                                                                  </w:divBdr>
                                                                  <w:divsChild>
                                                                    <w:div w:id="912354509">
                                                                      <w:marLeft w:val="0"/>
                                                                      <w:marRight w:val="0"/>
                                                                      <w:marTop w:val="0"/>
                                                                      <w:marBottom w:val="0"/>
                                                                      <w:divBdr>
                                                                        <w:top w:val="none" w:sz="0" w:space="0" w:color="auto"/>
                                                                        <w:left w:val="none" w:sz="0" w:space="0" w:color="auto"/>
                                                                        <w:bottom w:val="none" w:sz="0" w:space="0" w:color="auto"/>
                                                                        <w:right w:val="none" w:sz="0" w:space="0" w:color="auto"/>
                                                                      </w:divBdr>
                                                                      <w:divsChild>
                                                                        <w:div w:id="1020620856">
                                                                          <w:marLeft w:val="0"/>
                                                                          <w:marRight w:val="0"/>
                                                                          <w:marTop w:val="0"/>
                                                                          <w:marBottom w:val="0"/>
                                                                          <w:divBdr>
                                                                            <w:top w:val="none" w:sz="0" w:space="0" w:color="auto"/>
                                                                            <w:left w:val="none" w:sz="0" w:space="0" w:color="auto"/>
                                                                            <w:bottom w:val="none" w:sz="0" w:space="0" w:color="auto"/>
                                                                            <w:right w:val="none" w:sz="0" w:space="0" w:color="auto"/>
                                                                          </w:divBdr>
                                                                          <w:divsChild>
                                                                            <w:div w:id="1517424729">
                                                                              <w:marLeft w:val="0"/>
                                                                              <w:marRight w:val="0"/>
                                                                              <w:marTop w:val="0"/>
                                                                              <w:marBottom w:val="0"/>
                                                                              <w:divBdr>
                                                                                <w:top w:val="none" w:sz="0" w:space="0" w:color="auto"/>
                                                                                <w:left w:val="none" w:sz="0" w:space="0" w:color="auto"/>
                                                                                <w:bottom w:val="none" w:sz="0" w:space="0" w:color="auto"/>
                                                                                <w:right w:val="none" w:sz="0" w:space="0" w:color="auto"/>
                                                                              </w:divBdr>
                                                                              <w:divsChild>
                                                                                <w:div w:id="721711137">
                                                                                  <w:marLeft w:val="0"/>
                                                                                  <w:marRight w:val="0"/>
                                                                                  <w:marTop w:val="0"/>
                                                                                  <w:marBottom w:val="0"/>
                                                                                  <w:divBdr>
                                                                                    <w:top w:val="none" w:sz="0" w:space="0" w:color="auto"/>
                                                                                    <w:left w:val="none" w:sz="0" w:space="0" w:color="auto"/>
                                                                                    <w:bottom w:val="none" w:sz="0" w:space="0" w:color="auto"/>
                                                                                    <w:right w:val="none" w:sz="0" w:space="0" w:color="auto"/>
                                                                                  </w:divBdr>
                                                                                  <w:divsChild>
                                                                                    <w:div w:id="757360568">
                                                                                      <w:marLeft w:val="4114"/>
                                                                                      <w:marRight w:val="0"/>
                                                                                      <w:marTop w:val="0"/>
                                                                                      <w:marBottom w:val="0"/>
                                                                                      <w:divBdr>
                                                                                        <w:top w:val="none" w:sz="0" w:space="0" w:color="auto"/>
                                                                                        <w:left w:val="none" w:sz="0" w:space="0" w:color="auto"/>
                                                                                        <w:bottom w:val="none" w:sz="0" w:space="0" w:color="auto"/>
                                                                                        <w:right w:val="none" w:sz="0" w:space="0" w:color="auto"/>
                                                                                      </w:divBdr>
                                                                                    </w:div>
                                                                                    <w:div w:id="590049550">
                                                                                      <w:marLeft w:val="4114"/>
                                                                                      <w:marRight w:val="0"/>
                                                                                      <w:marTop w:val="0"/>
                                                                                      <w:marBottom w:val="0"/>
                                                                                      <w:divBdr>
                                                                                        <w:top w:val="none" w:sz="0" w:space="0" w:color="auto"/>
                                                                                        <w:left w:val="none" w:sz="0" w:space="0" w:color="auto"/>
                                                                                        <w:bottom w:val="none" w:sz="0" w:space="0" w:color="auto"/>
                                                                                        <w:right w:val="none" w:sz="0" w:space="0" w:color="auto"/>
                                                                                      </w:divBdr>
                                                                                    </w:div>
                                                                                    <w:div w:id="1062757844">
                                                                                      <w:marLeft w:val="0"/>
                                                                                      <w:marRight w:val="0"/>
                                                                                      <w:marTop w:val="0"/>
                                                                                      <w:marBottom w:val="0"/>
                                                                                      <w:divBdr>
                                                                                        <w:top w:val="none" w:sz="0" w:space="0" w:color="auto"/>
                                                                                        <w:left w:val="none" w:sz="0" w:space="0" w:color="auto"/>
                                                                                        <w:bottom w:val="none" w:sz="0" w:space="0" w:color="auto"/>
                                                                                        <w:right w:val="none" w:sz="0" w:space="0" w:color="auto"/>
                                                                                      </w:divBdr>
                                                                                    </w:div>
                                                                                    <w:div w:id="179588509">
                                                                                      <w:marLeft w:val="0"/>
                                                                                      <w:marRight w:val="0"/>
                                                                                      <w:marTop w:val="0"/>
                                                                                      <w:marBottom w:val="0"/>
                                                                                      <w:divBdr>
                                                                                        <w:top w:val="none" w:sz="0" w:space="0" w:color="auto"/>
                                                                                        <w:left w:val="none" w:sz="0" w:space="0" w:color="auto"/>
                                                                                        <w:bottom w:val="none" w:sz="0" w:space="0" w:color="auto"/>
                                                                                        <w:right w:val="none" w:sz="0" w:space="0" w:color="auto"/>
                                                                                      </w:divBdr>
                                                                                    </w:div>
                                                                                    <w:div w:id="352540345">
                                                                                      <w:marLeft w:val="0"/>
                                                                                      <w:marRight w:val="0"/>
                                                                                      <w:marTop w:val="0"/>
                                                                                      <w:marBottom w:val="0"/>
                                                                                      <w:divBdr>
                                                                                        <w:top w:val="none" w:sz="0" w:space="0" w:color="auto"/>
                                                                                        <w:left w:val="none" w:sz="0" w:space="0" w:color="auto"/>
                                                                                        <w:bottom w:val="none" w:sz="0" w:space="0" w:color="auto"/>
                                                                                        <w:right w:val="none" w:sz="0" w:space="0" w:color="auto"/>
                                                                                      </w:divBdr>
                                                                                    </w:div>
                                                                                    <w:div w:id="389808734">
                                                                                      <w:marLeft w:val="0"/>
                                                                                      <w:marRight w:val="0"/>
                                                                                      <w:marTop w:val="0"/>
                                                                                      <w:marBottom w:val="0"/>
                                                                                      <w:divBdr>
                                                                                        <w:top w:val="none" w:sz="0" w:space="0" w:color="auto"/>
                                                                                        <w:left w:val="none" w:sz="0" w:space="0" w:color="auto"/>
                                                                                        <w:bottom w:val="none" w:sz="0" w:space="0" w:color="auto"/>
                                                                                        <w:right w:val="none" w:sz="0" w:space="0" w:color="auto"/>
                                                                                      </w:divBdr>
                                                                                    </w:div>
                                                                                    <w:div w:id="1262178118">
                                                                                      <w:marLeft w:val="0"/>
                                                                                      <w:marRight w:val="0"/>
                                                                                      <w:marTop w:val="0"/>
                                                                                      <w:marBottom w:val="0"/>
                                                                                      <w:divBdr>
                                                                                        <w:top w:val="none" w:sz="0" w:space="0" w:color="auto"/>
                                                                                        <w:left w:val="none" w:sz="0" w:space="0" w:color="auto"/>
                                                                                        <w:bottom w:val="none" w:sz="0" w:space="0" w:color="auto"/>
                                                                                        <w:right w:val="none" w:sz="0" w:space="0" w:color="auto"/>
                                                                                      </w:divBdr>
                                                                                    </w:div>
                                                                                    <w:div w:id="1068959976">
                                                                                      <w:marLeft w:val="0"/>
                                                                                      <w:marRight w:val="0"/>
                                                                                      <w:marTop w:val="0"/>
                                                                                      <w:marBottom w:val="0"/>
                                                                                      <w:divBdr>
                                                                                        <w:top w:val="none" w:sz="0" w:space="0" w:color="auto"/>
                                                                                        <w:left w:val="none" w:sz="0" w:space="0" w:color="auto"/>
                                                                                        <w:bottom w:val="none" w:sz="0" w:space="0" w:color="auto"/>
                                                                                        <w:right w:val="none" w:sz="0" w:space="0" w:color="auto"/>
                                                                                      </w:divBdr>
                                                                                    </w:div>
                                                                                    <w:div w:id="678192885">
                                                                                      <w:marLeft w:val="0"/>
                                                                                      <w:marRight w:val="0"/>
                                                                                      <w:marTop w:val="0"/>
                                                                                      <w:marBottom w:val="0"/>
                                                                                      <w:divBdr>
                                                                                        <w:top w:val="none" w:sz="0" w:space="0" w:color="auto"/>
                                                                                        <w:left w:val="none" w:sz="0" w:space="0" w:color="auto"/>
                                                                                        <w:bottom w:val="none" w:sz="0" w:space="0" w:color="auto"/>
                                                                                        <w:right w:val="none" w:sz="0" w:space="0" w:color="auto"/>
                                                                                      </w:divBdr>
                                                                                    </w:div>
                                                                                    <w:div w:id="1922791025">
                                                                                      <w:marLeft w:val="0"/>
                                                                                      <w:marRight w:val="0"/>
                                                                                      <w:marTop w:val="0"/>
                                                                                      <w:marBottom w:val="0"/>
                                                                                      <w:divBdr>
                                                                                        <w:top w:val="none" w:sz="0" w:space="0" w:color="auto"/>
                                                                                        <w:left w:val="none" w:sz="0" w:space="0" w:color="auto"/>
                                                                                        <w:bottom w:val="none" w:sz="0" w:space="0" w:color="auto"/>
                                                                                        <w:right w:val="none" w:sz="0" w:space="0" w:color="auto"/>
                                                                                      </w:divBdr>
                                                                                    </w:div>
                                                                                    <w:div w:id="1832020915">
                                                                                      <w:marLeft w:val="0"/>
                                                                                      <w:marRight w:val="0"/>
                                                                                      <w:marTop w:val="0"/>
                                                                                      <w:marBottom w:val="0"/>
                                                                                      <w:divBdr>
                                                                                        <w:top w:val="none" w:sz="0" w:space="0" w:color="auto"/>
                                                                                        <w:left w:val="none" w:sz="0" w:space="0" w:color="auto"/>
                                                                                        <w:bottom w:val="none" w:sz="0" w:space="0" w:color="auto"/>
                                                                                        <w:right w:val="none" w:sz="0" w:space="0" w:color="auto"/>
                                                                                      </w:divBdr>
                                                                                    </w:div>
                                                                                    <w:div w:id="1826584865">
                                                                                      <w:marLeft w:val="0"/>
                                                                                      <w:marRight w:val="0"/>
                                                                                      <w:marTop w:val="0"/>
                                                                                      <w:marBottom w:val="0"/>
                                                                                      <w:divBdr>
                                                                                        <w:top w:val="none" w:sz="0" w:space="0" w:color="auto"/>
                                                                                        <w:left w:val="none" w:sz="0" w:space="0" w:color="auto"/>
                                                                                        <w:bottom w:val="none" w:sz="0" w:space="0" w:color="auto"/>
                                                                                        <w:right w:val="none" w:sz="0" w:space="0" w:color="auto"/>
                                                                                      </w:divBdr>
                                                                                    </w:div>
                                                                                    <w:div w:id="523134733">
                                                                                      <w:marLeft w:val="0"/>
                                                                                      <w:marRight w:val="0"/>
                                                                                      <w:marTop w:val="240"/>
                                                                                      <w:marBottom w:val="0"/>
                                                                                      <w:divBdr>
                                                                                        <w:top w:val="none" w:sz="0" w:space="0" w:color="auto"/>
                                                                                        <w:left w:val="none" w:sz="0" w:space="0" w:color="auto"/>
                                                                                        <w:bottom w:val="none" w:sz="0" w:space="0" w:color="auto"/>
                                                                                        <w:right w:val="none" w:sz="0" w:space="0" w:color="auto"/>
                                                                                      </w:divBdr>
                                                                                    </w:div>
                                                                                    <w:div w:id="236205663">
                                                                                      <w:marLeft w:val="0"/>
                                                                                      <w:marRight w:val="0"/>
                                                                                      <w:marTop w:val="0"/>
                                                                                      <w:marBottom w:val="0"/>
                                                                                      <w:divBdr>
                                                                                        <w:top w:val="none" w:sz="0" w:space="0" w:color="auto"/>
                                                                                        <w:left w:val="none" w:sz="0" w:space="0" w:color="auto"/>
                                                                                        <w:bottom w:val="none" w:sz="0" w:space="0" w:color="auto"/>
                                                                                        <w:right w:val="none" w:sz="0" w:space="0" w:color="auto"/>
                                                                                      </w:divBdr>
                                                                                    </w:div>
                                                                                    <w:div w:id="73937988">
                                                                                      <w:marLeft w:val="0"/>
                                                                                      <w:marRight w:val="0"/>
                                                                                      <w:marTop w:val="0"/>
                                                                                      <w:marBottom w:val="0"/>
                                                                                      <w:divBdr>
                                                                                        <w:top w:val="none" w:sz="0" w:space="0" w:color="auto"/>
                                                                                        <w:left w:val="none" w:sz="0" w:space="0" w:color="auto"/>
                                                                                        <w:bottom w:val="none" w:sz="0" w:space="0" w:color="auto"/>
                                                                                        <w:right w:val="none" w:sz="0" w:space="0" w:color="auto"/>
                                                                                      </w:divBdr>
                                                                                    </w:div>
                                                                                    <w:div w:id="4866718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D951A-003E-4A70-BABD-433402F4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11366</Words>
  <Characters>64790</Characters>
  <Application>Microsoft Office Word</Application>
  <DocSecurity>0</DocSecurity>
  <Lines>539</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user</cp:lastModifiedBy>
  <cp:revision>18</cp:revision>
  <cp:lastPrinted>2021-10-06T09:58:00Z</cp:lastPrinted>
  <dcterms:created xsi:type="dcterms:W3CDTF">2021-08-03T08:36:00Z</dcterms:created>
  <dcterms:modified xsi:type="dcterms:W3CDTF">2021-10-06T09:59:00Z</dcterms:modified>
</cp:coreProperties>
</file>